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05" w:rsidRDefault="00036405" w:rsidP="00036405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036405" w:rsidRDefault="00036405" w:rsidP="00036405">
      <w:pPr>
        <w:pStyle w:val="Standard"/>
        <w:spacing w:line="360" w:lineRule="auto"/>
        <w:jc w:val="center"/>
        <w:rPr>
          <w:rFonts w:hint="eastAsia"/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036405" w:rsidRDefault="00036405" w:rsidP="00036405">
      <w:pPr>
        <w:pStyle w:val="Standard"/>
        <w:spacing w:line="360" w:lineRule="auto"/>
        <w:jc w:val="center"/>
        <w:rPr>
          <w:rFonts w:hint="eastAsia"/>
          <w:b/>
          <w:bCs/>
          <w:sz w:val="40"/>
        </w:rPr>
      </w:pPr>
    </w:p>
    <w:tbl>
      <w:tblPr>
        <w:tblW w:w="12122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5177"/>
      </w:tblGrid>
      <w:tr w:rsidR="00036405" w:rsidTr="008B1C6F">
        <w:tblPrEx>
          <w:tblCellMar>
            <w:top w:w="0" w:type="dxa"/>
            <w:bottom w:w="0" w:type="dxa"/>
          </w:tblCellMar>
        </w:tblPrEx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rPr>
                <w:rFonts w:hint="eastAsia"/>
                <w:b/>
              </w:rPr>
            </w:pPr>
            <w:r>
              <w:rPr>
                <w:b/>
              </w:rPr>
              <w:t>Рассмотрено и рекомендовано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rPr>
                <w:rFonts w:hint="eastAsia"/>
                <w:b/>
              </w:rPr>
            </w:pPr>
            <w:r>
              <w:rPr>
                <w:b/>
              </w:rPr>
              <w:t>к утверждению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both"/>
              <w:rPr>
                <w:rFonts w:hint="eastAsia"/>
              </w:rPr>
            </w:pPr>
            <w:r>
              <w:t>на заседании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both"/>
              <w:rPr>
                <w:rFonts w:hint="eastAsia"/>
              </w:rPr>
            </w:pPr>
            <w:r>
              <w:t>Педагогического совета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both"/>
              <w:rPr>
                <w:rFonts w:hint="eastAsia"/>
              </w:rPr>
            </w:pP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both"/>
              <w:rPr>
                <w:rFonts w:hint="eastAsia"/>
              </w:rPr>
            </w:pPr>
            <w:r>
              <w:t>Протокол № 1 от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both"/>
              <w:rPr>
                <w:rFonts w:hint="eastAsia"/>
              </w:rPr>
            </w:pPr>
            <w:r>
              <w:t>«31» августа 2017 г.</w:t>
            </w:r>
          </w:p>
          <w:p w:rsidR="00036405" w:rsidRDefault="00036405" w:rsidP="008B1C6F">
            <w:pPr>
              <w:pStyle w:val="Standard"/>
              <w:tabs>
                <w:tab w:val="left" w:pos="9997"/>
              </w:tabs>
              <w:spacing w:line="360" w:lineRule="auto"/>
              <w:ind w:left="709"/>
              <w:jc w:val="center"/>
              <w:rPr>
                <w:rFonts w:hint="eastAsia"/>
              </w:rPr>
            </w:pPr>
          </w:p>
        </w:tc>
        <w:tc>
          <w:tcPr>
            <w:tcW w:w="51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Утверждено</w:t>
            </w: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>Директор ГБОУ СОШ № 553</w:t>
            </w: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>_____________Судаков А.А.</w:t>
            </w: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 xml:space="preserve">Приказ №   </w:t>
            </w: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both"/>
              <w:rPr>
                <w:rFonts w:hint="eastAsia"/>
              </w:rPr>
            </w:pPr>
            <w:r>
              <w:t>от «1» сентября 2017 г.</w:t>
            </w:r>
          </w:p>
          <w:p w:rsidR="00036405" w:rsidRDefault="00036405" w:rsidP="008B1C6F">
            <w:pPr>
              <w:pStyle w:val="Standard"/>
              <w:tabs>
                <w:tab w:val="left" w:pos="9288"/>
              </w:tabs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РАБОЧАЯ ПРОГРАММА</w:t>
      </w:r>
    </w:p>
    <w:p w:rsidR="00036405" w:rsidRP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 w:hint="eastAsia"/>
          <w:b/>
          <w:lang w:eastAsia="ru-RU" w:bidi="ar-SA"/>
        </w:rPr>
        <w:t>Занимательный английский язык</w:t>
      </w:r>
    </w:p>
    <w:p w:rsidR="00036405" w:rsidRDefault="00036405" w:rsidP="00036405">
      <w:pPr>
        <w:pStyle w:val="Standard"/>
        <w:jc w:val="center"/>
        <w:rPr>
          <w:rFonts w:hint="eastAsia"/>
        </w:rPr>
      </w:pPr>
      <w:r>
        <w:t>Направле</w:t>
      </w:r>
      <w:r w:rsidR="00F27F25">
        <w:t xml:space="preserve">ние внеурочной деятельности: </w:t>
      </w:r>
      <w:proofErr w:type="spellStart"/>
      <w:r w:rsidR="00F27F25">
        <w:t>обще</w:t>
      </w:r>
      <w:r>
        <w:t>интеллектуальное</w:t>
      </w:r>
      <w:proofErr w:type="spellEnd"/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 xml:space="preserve"> </w:t>
      </w: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lang w:eastAsia="ru-RU" w:bidi="ar-SA"/>
        </w:rPr>
        <w:t>для учащихся 4</w:t>
      </w:r>
      <w:r>
        <w:rPr>
          <w:rFonts w:ascii="Times New Roman" w:eastAsia="Times New Roman" w:hAnsi="Times New Roman" w:cs="Times New Roman"/>
          <w:b/>
          <w:bCs/>
          <w:lang w:eastAsia="ru-RU" w:bidi="ar-SA"/>
        </w:rPr>
        <w:t>-х классов</w:t>
      </w:r>
    </w:p>
    <w:p w:rsidR="00036405" w:rsidRDefault="00036405" w:rsidP="00036405">
      <w:pPr>
        <w:pStyle w:val="Standard"/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 w:bidi="ar-SA"/>
        </w:rPr>
        <w:t>Т.Я.Пулинович</w:t>
      </w:r>
      <w:proofErr w:type="spellEnd"/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suppressAutoHyphens w:val="0"/>
        <w:spacing w:line="360" w:lineRule="auto"/>
        <w:rPr>
          <w:rFonts w:ascii="Times New Roman" w:eastAsia="Times New Roman" w:hAnsi="Times New Roman" w:cs="Times New Roman"/>
          <w:lang w:eastAsia="ru-RU" w:bidi="ar-SA"/>
        </w:rPr>
      </w:pPr>
    </w:p>
    <w:p w:rsidR="00036405" w:rsidRDefault="00036405" w:rsidP="00036405">
      <w:pPr>
        <w:pStyle w:val="Standard"/>
        <w:widowControl/>
        <w:tabs>
          <w:tab w:val="left" w:pos="9288"/>
        </w:tabs>
        <w:suppressAutoHyphens w:val="0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 w:bidi="ar-SA"/>
        </w:rPr>
        <w:t xml:space="preserve">2017 – </w:t>
      </w:r>
      <w:proofErr w:type="gramStart"/>
      <w:r>
        <w:rPr>
          <w:rFonts w:ascii="Times New Roman" w:eastAsia="Times New Roman" w:hAnsi="Times New Roman" w:cs="Times New Roman"/>
          <w:b/>
          <w:lang w:eastAsia="ru-RU" w:bidi="ar-SA"/>
        </w:rPr>
        <w:t>2018  учебный</w:t>
      </w:r>
      <w:proofErr w:type="gramEnd"/>
      <w:r>
        <w:rPr>
          <w:rFonts w:ascii="Times New Roman" w:eastAsia="Times New Roman" w:hAnsi="Times New Roman" w:cs="Times New Roman"/>
          <w:b/>
          <w:lang w:eastAsia="ru-RU" w:bidi="ar-SA"/>
        </w:rPr>
        <w:t xml:space="preserve"> год</w:t>
      </w:r>
    </w:p>
    <w:p w:rsidR="00036405" w:rsidRDefault="00036405" w:rsidP="00036405">
      <w:pPr>
        <w:pStyle w:val="Standard"/>
        <w:widowControl/>
        <w:tabs>
          <w:tab w:val="left" w:pos="9288"/>
        </w:tabs>
        <w:suppressAutoHyphens w:val="0"/>
        <w:spacing w:line="360" w:lineRule="auto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036405" w:rsidRDefault="00036405" w:rsidP="00036405">
      <w:pPr>
        <w:pStyle w:val="Standard"/>
        <w:widowControl/>
        <w:tabs>
          <w:tab w:val="left" w:pos="9288"/>
        </w:tabs>
        <w:suppressAutoHyphens w:val="0"/>
        <w:spacing w:line="360" w:lineRule="auto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06663A" w:rsidRDefault="0006663A" w:rsidP="0006663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036405" w:rsidRDefault="0006663A" w:rsidP="0006663A">
      <w:pPr>
        <w:pStyle w:val="Standar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ятельности по иностранному языку</w:t>
      </w:r>
    </w:p>
    <w:p w:rsidR="0006663A" w:rsidRDefault="0006663A" w:rsidP="0006663A">
      <w:pPr>
        <w:pStyle w:val="Standar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Занимательный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английский язык»</w:t>
      </w:r>
    </w:p>
    <w:p w:rsidR="0006663A" w:rsidRPr="0006663A" w:rsidRDefault="0006663A" w:rsidP="0006663A">
      <w:pPr>
        <w:pStyle w:val="Standar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(4 класс)</w:t>
      </w:r>
    </w:p>
    <w:p w:rsidR="00E864E7" w:rsidRPr="005E10E7" w:rsidRDefault="00E864E7" w:rsidP="00E8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3A44" w:rsidRPr="005E10E7" w:rsidRDefault="00693A44" w:rsidP="0069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</w:t>
      </w: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внеурочной деятельности по курсу «Зан</w:t>
      </w:r>
      <w:r w:rsidR="0006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имательный английский язык» в 4</w:t>
      </w: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составлена на основе: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A44" w:rsidRDefault="00693A44" w:rsidP="00693A44">
      <w:pPr>
        <w:pStyle w:val="Standard"/>
        <w:numPr>
          <w:ilvl w:val="0"/>
          <w:numId w:val="19"/>
        </w:numPr>
        <w:spacing w:after="20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Федеральным Законом от 29.12.2012 № 273-ФЗ «Об образовании в Российской Федерации»,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классов),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общеоб</w:t>
      </w:r>
      <w:r w:rsidR="00F27F25">
        <w:rPr>
          <w:rFonts w:ascii="Times New Roman" w:eastAsia="Calibri" w:hAnsi="Times New Roman"/>
          <w:sz w:val="28"/>
          <w:szCs w:val="28"/>
          <w:lang w:eastAsia="en-US"/>
        </w:rPr>
        <w:t>разовательные программы, в 2017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- 2018 учебном году»,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0  «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Министерства образования и науки Российской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Федерации  от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29.12.2010  №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93A44" w:rsidRDefault="00693A44" w:rsidP="00693A44">
      <w:pPr>
        <w:pStyle w:val="Standard"/>
        <w:numPr>
          <w:ilvl w:val="0"/>
          <w:numId w:val="1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Законом Санкт-Петербурга от 17.07.2013 № 461-83 «Об образовании в Санкт-Петербурге»,</w:t>
      </w:r>
    </w:p>
    <w:p w:rsidR="00693A44" w:rsidRDefault="00693A44" w:rsidP="00693A44">
      <w:pPr>
        <w:pStyle w:val="Standard"/>
        <w:numPr>
          <w:ilvl w:val="0"/>
          <w:numId w:val="18"/>
        </w:numPr>
        <w:shd w:val="clear" w:color="auto" w:fill="FFFFFF"/>
        <w:tabs>
          <w:tab w:val="left" w:pos="993"/>
        </w:tabs>
        <w:spacing w:after="200" w:line="360" w:lineRule="auto"/>
        <w:ind w:left="0" w:right="13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693A44" w:rsidRDefault="00693A44" w:rsidP="00693A44">
      <w:pPr>
        <w:pStyle w:val="Standard"/>
        <w:numPr>
          <w:ilvl w:val="0"/>
          <w:numId w:val="18"/>
        </w:numPr>
        <w:shd w:val="clear" w:color="auto" w:fill="FFFFFF"/>
        <w:tabs>
          <w:tab w:val="left" w:pos="993"/>
        </w:tabs>
        <w:spacing w:after="200" w:line="360" w:lineRule="auto"/>
        <w:ind w:left="0" w:right="13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864E7" w:rsidRPr="005E10E7" w:rsidRDefault="00E864E7" w:rsidP="00E864E7">
      <w:pPr>
        <w:numPr>
          <w:ilvl w:val="0"/>
          <w:numId w:val="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Главной целью</w:t>
      </w: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является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I. Познавательный аспект. </w:t>
      </w:r>
    </w:p>
    <w:p w:rsidR="00E864E7" w:rsidRPr="005E10E7" w:rsidRDefault="00E864E7" w:rsidP="00E86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E864E7" w:rsidRPr="005E10E7" w:rsidRDefault="00E864E7" w:rsidP="00E86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менталитетом других народов в сравнении с родной культурой; </w:t>
      </w:r>
    </w:p>
    <w:p w:rsidR="00E864E7" w:rsidRPr="005E10E7" w:rsidRDefault="00E864E7" w:rsidP="00E86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E864E7" w:rsidRPr="005E10E7" w:rsidRDefault="00E864E7" w:rsidP="00E86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удовлетворению личных познавательных интересов. </w:t>
      </w:r>
    </w:p>
    <w:p w:rsidR="00E864E7" w:rsidRPr="005E10E7" w:rsidRDefault="00E864E7" w:rsidP="00E86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некоторые лингвистические понятия, наблюдаемые в родном и иностранном языках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II. Развивающий аспект. </w:t>
      </w:r>
    </w:p>
    <w:p w:rsidR="00E864E7" w:rsidRPr="005E10E7" w:rsidRDefault="00E864E7" w:rsidP="00E86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мотивацию к дальнейшему овладению английским языком и культурой; </w:t>
      </w:r>
    </w:p>
    <w:p w:rsidR="00E864E7" w:rsidRPr="005E10E7" w:rsidRDefault="00E864E7" w:rsidP="00E86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864E7" w:rsidRPr="005E10E7" w:rsidRDefault="00E864E7" w:rsidP="00E86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III. Воспитательный аспект</w:t>
      </w:r>
    </w:p>
    <w:p w:rsidR="00E864E7" w:rsidRPr="005E10E7" w:rsidRDefault="00E864E7" w:rsidP="00E86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толерантности и уважения к другой культуре; </w:t>
      </w:r>
    </w:p>
    <w:p w:rsidR="00E864E7" w:rsidRPr="005E10E7" w:rsidRDefault="00E864E7" w:rsidP="00E86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к общечеловеческим ценностям; 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личностных качеств (умение работать в сотрудничестве с другими; 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вне</w:t>
      </w:r>
      <w:r w:rsidR="004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урочной деятельности в 2017-2018 учебном году рассчитана на 34 </w:t>
      </w: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74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 «Занимательный английский язык» в 4 классе.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обеспечивает достижение личностных и </w:t>
      </w:r>
      <w:proofErr w:type="spellStart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результаты: </w:t>
      </w:r>
    </w:p>
    <w:p w:rsidR="00E864E7" w:rsidRPr="005E10E7" w:rsidRDefault="00E864E7" w:rsidP="00E86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представление о мире как о многоязычном и поликультурном сообществе;</w:t>
      </w:r>
    </w:p>
    <w:p w:rsidR="00E864E7" w:rsidRPr="005E10E7" w:rsidRDefault="00E864E7" w:rsidP="00E86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основного средства общения между людьми;</w:t>
      </w:r>
    </w:p>
    <w:p w:rsidR="00E864E7" w:rsidRPr="005E10E7" w:rsidRDefault="00E864E7" w:rsidP="00E86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деятельности;</w:t>
      </w:r>
    </w:p>
    <w:p w:rsidR="00E864E7" w:rsidRPr="005E10E7" w:rsidRDefault="00E864E7" w:rsidP="00E86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5E1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роли.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средства.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лингвистического кругозора младшего школьника.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изучению иностранного языка.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 компонентами УМК;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рефлексии;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E864E7" w:rsidRPr="005E10E7" w:rsidRDefault="00E864E7" w:rsidP="00E86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поиска;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речи, предлагаемое в программе, полностью включает </w:t>
      </w:r>
      <w:proofErr w:type="gramStart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gramEnd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данной программы учащиеся должны: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Знать/понимать:</w:t>
      </w:r>
    </w:p>
    <w:p w:rsidR="00E864E7" w:rsidRPr="005E10E7" w:rsidRDefault="00E864E7" w:rsidP="00E864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основных типов предложений и их интонации в соответствии с целью высказывания; </w:t>
      </w:r>
    </w:p>
    <w:p w:rsidR="00E864E7" w:rsidRPr="005E10E7" w:rsidRDefault="00E864E7" w:rsidP="00E864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наиболее известных персонажей детских литературных произведений (в том числе стран изучаемого языка);</w:t>
      </w: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E7" w:rsidRPr="005E10E7" w:rsidRDefault="00E864E7" w:rsidP="00E864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E864E7" w:rsidRPr="005E10E7" w:rsidRDefault="00E864E7" w:rsidP="00E864E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(владеть способами познавательной деятельности):</w:t>
      </w:r>
    </w:p>
    <w:p w:rsidR="00E864E7" w:rsidRPr="005E10E7" w:rsidRDefault="00E864E7" w:rsidP="00E864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наблюдать, анализировать, приводить примеры языковых явлений;</w:t>
      </w:r>
    </w:p>
    <w:p w:rsidR="00E864E7" w:rsidRPr="005E10E7" w:rsidRDefault="00E864E7" w:rsidP="00E864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нормы речевого поведения в процессе диалогического общения;</w:t>
      </w:r>
    </w:p>
    <w:p w:rsidR="00E864E7" w:rsidRPr="005E10E7" w:rsidRDefault="00E864E7" w:rsidP="00E864E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элементарное монологическое высказывание по образцу, аналогии;</w:t>
      </w:r>
    </w:p>
    <w:p w:rsidR="00E864E7" w:rsidRPr="005E10E7" w:rsidRDefault="00E864E7" w:rsidP="00E864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выполнять различные задания к текстам;</w:t>
      </w:r>
    </w:p>
    <w:p w:rsidR="00E864E7" w:rsidRPr="005E10E7" w:rsidRDefault="00E864E7" w:rsidP="00E864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общаться на английском языке с помощью известных клише;</w:t>
      </w:r>
    </w:p>
    <w:p w:rsidR="00E864E7" w:rsidRPr="005E10E7" w:rsidRDefault="00E864E7" w:rsidP="00E864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короткие тексты;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864E7" w:rsidRPr="005E10E7" w:rsidRDefault="00E864E7" w:rsidP="00E864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на слух речь учителя, одноклассников; </w:t>
      </w:r>
    </w:p>
    <w:p w:rsidR="00E864E7" w:rsidRPr="005E10E7" w:rsidRDefault="00E864E7" w:rsidP="00E864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адаптированного текста (</w:t>
      </w: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фольклорного </w:t>
      </w:r>
      <w:proofErr w:type="gramStart"/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уметь прогнозировать развитие его сюжета;</w:t>
      </w:r>
    </w:p>
    <w:p w:rsidR="00E864E7" w:rsidRPr="005E10E7" w:rsidRDefault="00E864E7" w:rsidP="00E864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E864E7" w:rsidRPr="005E10E7" w:rsidRDefault="00E864E7" w:rsidP="00E864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инсценировать изученные сказки; </w:t>
      </w:r>
    </w:p>
    <w:p w:rsidR="00E864E7" w:rsidRPr="005E10E7" w:rsidRDefault="00E864E7" w:rsidP="00E864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E864E7" w:rsidRPr="005E10E7" w:rsidRDefault="00E864E7" w:rsidP="00E864E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внеурочной деятельности: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личности, которые могут быть развиты у обучающихся в результате занятий: 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толерантность, дружелюбное отношение к представителям других стран; 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познавательная, творческая, общественная активность;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в сотрудничестве с другими, отвечать за свои решения; 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коммуникабельность; 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себе и другим; </w:t>
      </w:r>
    </w:p>
    <w:p w:rsidR="00E864E7" w:rsidRPr="005E10E7" w:rsidRDefault="00E864E7" w:rsidP="00E86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 взаимная ответственность;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планируемых результатов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 данном этапе проводится в игровой форме </w:t>
      </w:r>
      <w:proofErr w:type="gramStart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конкурсы</w:t>
      </w:r>
      <w:proofErr w:type="gramEnd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проекты. театра</w:t>
      </w:r>
      <w:r w:rsidR="003F131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постановки, инсценировка</w:t>
      </w: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сказок, решение кроссвордов и ребусов)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определения результативности программы являются: </w:t>
      </w:r>
      <w:proofErr w:type="gramStart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  <w:proofErr w:type="gramEnd"/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проводимая в конце каждого раздела в виде естественно-педагогического наблюдения, выставки работ или презентаций.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«Занимательный английский язык» в 4 классе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E864E7" w:rsidRPr="005E10E7" w:rsidRDefault="00474E0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864E7"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</w:t>
      </w:r>
      <w:proofErr w:type="gramEnd"/>
      <w:r w:rsidR="00E864E7" w:rsidRPr="005E1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E7" w:rsidRPr="005E10E7" w:rsidRDefault="00E864E7" w:rsidP="00E864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7">
        <w:rPr>
          <w:rFonts w:ascii="Times New Roman" w:eastAsia="Times New Roman" w:hAnsi="Times New Roman" w:cs="Times New Roman"/>
          <w:lang w:eastAsia="ru-RU"/>
        </w:rPr>
        <w:t>Календарно-тематическое планирование по курсу «Заниматель</w:t>
      </w:r>
      <w:r w:rsidR="0006663A">
        <w:rPr>
          <w:rFonts w:ascii="Times New Roman" w:eastAsia="Times New Roman" w:hAnsi="Times New Roman" w:cs="Times New Roman"/>
          <w:lang w:eastAsia="ru-RU"/>
        </w:rPr>
        <w:t xml:space="preserve">ный английский язык» </w:t>
      </w:r>
    </w:p>
    <w:p w:rsidR="00E864E7" w:rsidRDefault="00E864E7" w:rsidP="00930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B5" w:rsidRPr="00D14F3B" w:rsidRDefault="009303B5" w:rsidP="00930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(внеурочн</w:t>
      </w:r>
      <w:r w:rsidR="00D14F3B" w:rsidRPr="00D14F3B">
        <w:rPr>
          <w:rFonts w:ascii="Times New Roman" w:hAnsi="Times New Roman" w:cs="Times New Roman"/>
          <w:b/>
          <w:sz w:val="24"/>
          <w:szCs w:val="24"/>
        </w:rPr>
        <w:t>ая</w:t>
      </w:r>
      <w:r w:rsidRPr="00D14F3B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D14F3B" w:rsidRPr="00D14F3B">
        <w:rPr>
          <w:rFonts w:ascii="Times New Roman" w:hAnsi="Times New Roman" w:cs="Times New Roman"/>
          <w:b/>
          <w:sz w:val="24"/>
          <w:szCs w:val="24"/>
        </w:rPr>
        <w:t>ь</w:t>
      </w:r>
      <w:r w:rsidRPr="00D14F3B">
        <w:rPr>
          <w:rFonts w:ascii="Times New Roman" w:hAnsi="Times New Roman" w:cs="Times New Roman"/>
          <w:b/>
          <w:sz w:val="24"/>
          <w:szCs w:val="24"/>
        </w:rPr>
        <w:t>, 4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1417"/>
        <w:gridCol w:w="1418"/>
        <w:gridCol w:w="5747"/>
      </w:tblGrid>
      <w:tr w:rsidR="00867EE7" w:rsidRPr="00D14F3B" w:rsidTr="00063DA1">
        <w:trPr>
          <w:trHeight w:val="558"/>
        </w:trPr>
        <w:tc>
          <w:tcPr>
            <w:tcW w:w="675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47" w:type="dxa"/>
            <w:vAlign w:val="center"/>
          </w:tcPr>
          <w:p w:rsidR="00867EE7" w:rsidRPr="00D14F3B" w:rsidRDefault="00867EE7" w:rsidP="0086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обучающегося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063DA1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867EE7"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Водный курс. Наш мир и английский язык.</w:t>
            </w:r>
            <w:r w:rsidR="00226A78"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часов)</w:t>
            </w:r>
          </w:p>
        </w:tc>
        <w:tc>
          <w:tcPr>
            <w:tcW w:w="1417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47" w:type="dxa"/>
            <w:vAlign w:val="center"/>
          </w:tcPr>
          <w:p w:rsidR="00867EE7" w:rsidRPr="00D14F3B" w:rsidRDefault="00867EE7" w:rsidP="00063DA1">
            <w:pPr>
              <w:pStyle w:val="a5"/>
              <w:contextualSpacing/>
              <w:rPr>
                <w:sz w:val="20"/>
                <w:szCs w:val="20"/>
              </w:rPr>
            </w:pP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Страны и языки мира. Англоязычные страны.</w:t>
            </w:r>
          </w:p>
        </w:tc>
        <w:tc>
          <w:tcPr>
            <w:tcW w:w="1417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Рассматривают  карту мира, находят знакомые страны, узнают их английские названия, сравнивают русские и английские названия; высказывают предположения о том, что та</w:t>
            </w:r>
            <w:r w:rsidR="009303B5" w:rsidRPr="00D14F3B">
              <w:rPr>
                <w:rFonts w:ascii="Times New Roman" w:hAnsi="Times New Roman" w:cs="Times New Roman"/>
                <w:sz w:val="20"/>
                <w:szCs w:val="20"/>
              </w:rPr>
              <w:t>кое англоговорящ</w:t>
            </w: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ая страна и  предполагают, какие страны таковыми являются; дискутируют на тему значимости английского языка.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Великобритания на карте мира. Символы страны и любимые герои английских детей</w:t>
            </w:r>
          </w:p>
        </w:tc>
        <w:tc>
          <w:tcPr>
            <w:tcW w:w="1417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Рассматривают карту Соединенного Королевства Великобритании и Северной Ирландии, определяют ее составные части на карте; узнают о флаге, символах страны; выдвигают предположения о том, какие герои фильмов, книг и мультфильмов родом из Англии; </w:t>
            </w:r>
            <w:r w:rsidR="00063DA1" w:rsidRPr="00D14F3B">
              <w:rPr>
                <w:rFonts w:ascii="Times New Roman" w:hAnsi="Times New Roman" w:cs="Times New Roman"/>
                <w:sz w:val="20"/>
                <w:szCs w:val="20"/>
              </w:rPr>
              <w:t>обсуждают любимых героев английских детей.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США. Символы страны и любимые герои английских детей</w:t>
            </w:r>
          </w:p>
        </w:tc>
        <w:tc>
          <w:tcPr>
            <w:tcW w:w="1417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867EE7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Рассматривают карту Соединенных Штатов Америки; узнают о флаге, символах страны; выдвигают предположения о том, какие герои фильмов, книг и мультфильмов родом из Америки; обсуждают любимых героев американских детей.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Викторина «Такой разнообразный мир!»</w:t>
            </w:r>
          </w:p>
        </w:tc>
        <w:tc>
          <w:tcPr>
            <w:tcW w:w="1417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867EE7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Участвуют в викторине на знание стран мира, карты мира, английских названий стран и континентов, Великобритании и США.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по группам </w:t>
            </w:r>
          </w:p>
        </w:tc>
        <w:tc>
          <w:tcPr>
            <w:tcW w:w="1417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867EE7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Делятся на две группы и выбирают одну из двух тем для проектной работы; выполняют проектную работу в виде плаката (коллажа) по выбранной стране; отражают в своей работе самые интересные факты о стране, ее символах и героях. Как дополнительный вариант для третьей группы может быть предложен проект по России на английском языке (помощь учителя обязательна, так как необходимо английское написание русских названий). Выполняют проекты.</w:t>
            </w:r>
          </w:p>
        </w:tc>
      </w:tr>
      <w:tr w:rsidR="00867EE7" w:rsidRPr="00D14F3B" w:rsidTr="00063DA1">
        <w:tc>
          <w:tcPr>
            <w:tcW w:w="675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проектов «Великобритания глазами российского школьника» и «США глазами российского школьника».  </w:t>
            </w:r>
          </w:p>
        </w:tc>
        <w:tc>
          <w:tcPr>
            <w:tcW w:w="1417" w:type="dxa"/>
            <w:vAlign w:val="center"/>
          </w:tcPr>
          <w:p w:rsidR="00867EE7" w:rsidRPr="00D14F3B" w:rsidRDefault="00867EE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7EE7" w:rsidRPr="00D14F3B" w:rsidRDefault="00226A7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867EE7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Защищают проекты.</w:t>
            </w:r>
          </w:p>
        </w:tc>
      </w:tr>
      <w:tr w:rsidR="00063DA1" w:rsidRPr="00D14F3B" w:rsidTr="00063DA1">
        <w:tc>
          <w:tcPr>
            <w:tcW w:w="675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D14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 в США и Великобритании. Рождественская сказка. (11 часов)</w:t>
            </w:r>
          </w:p>
        </w:tc>
        <w:tc>
          <w:tcPr>
            <w:tcW w:w="1417" w:type="dxa"/>
            <w:vAlign w:val="center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747" w:type="dxa"/>
          </w:tcPr>
          <w:p w:rsidR="00063DA1" w:rsidRPr="00D14F3B" w:rsidRDefault="00063DA1" w:rsidP="003A5BF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63DA1" w:rsidRPr="00D14F3B" w:rsidTr="00063DA1">
        <w:tc>
          <w:tcPr>
            <w:tcW w:w="675" w:type="dxa"/>
            <w:vAlign w:val="center"/>
          </w:tcPr>
          <w:p w:rsidR="00063DA1" w:rsidRPr="00D14F3B" w:rsidRDefault="001A3D0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Праздники в США и Великобритании. Что я знаю о них?</w:t>
            </w:r>
          </w:p>
        </w:tc>
        <w:tc>
          <w:tcPr>
            <w:tcW w:w="1417" w:type="dxa"/>
            <w:vAlign w:val="center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063DA1" w:rsidRPr="00D14F3B" w:rsidRDefault="00DC23F9" w:rsidP="00DC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Узнают о самых популярных праздниках в США и Великобритании; определяют их сходства и отличия от традиций в России; обсуждают значимость культурных традиций и национальных праздников для страны.</w:t>
            </w:r>
          </w:p>
        </w:tc>
      </w:tr>
      <w:tr w:rsidR="00063DA1" w:rsidRPr="00D14F3B" w:rsidTr="00063DA1">
        <w:tc>
          <w:tcPr>
            <w:tcW w:w="675" w:type="dxa"/>
            <w:vAlign w:val="center"/>
          </w:tcPr>
          <w:p w:rsidR="00063DA1" w:rsidRPr="00D14F3B" w:rsidRDefault="001A3D0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Рождество в США и Великобритании. История праздника и традиции.</w:t>
            </w:r>
          </w:p>
        </w:tc>
        <w:tc>
          <w:tcPr>
            <w:tcW w:w="1417" w:type="dxa"/>
            <w:vAlign w:val="center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Узнают об истории и традициях празднования Рождества в США и Великобритании; проводят сравнительных анализ с </w:t>
            </w:r>
            <w:r w:rsidRPr="00D1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традициями в России.</w:t>
            </w:r>
          </w:p>
        </w:tc>
      </w:tr>
      <w:tr w:rsidR="00063DA1" w:rsidRPr="00D14F3B" w:rsidTr="00063DA1">
        <w:tc>
          <w:tcPr>
            <w:tcW w:w="675" w:type="dxa"/>
            <w:vAlign w:val="center"/>
          </w:tcPr>
          <w:p w:rsidR="00063DA1" w:rsidRPr="00D14F3B" w:rsidRDefault="001A3D08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Английские рождественские песенки и стихи.</w:t>
            </w:r>
          </w:p>
        </w:tc>
        <w:tc>
          <w:tcPr>
            <w:tcW w:w="1417" w:type="dxa"/>
            <w:vAlign w:val="center"/>
          </w:tcPr>
          <w:p w:rsidR="00063DA1" w:rsidRPr="00D14F3B" w:rsidRDefault="00063DA1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63DA1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Читают английские рождественские стишки и поют рождественские песенки.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9F6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Работа над сценарием постановки.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Выбирают сказку для театральной постановки; обсуждают сценарий.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Работа над сценарием постановки.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Разбирают и читают сценарий выбранной сказки.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Репетиция сказки.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Репетируют сказку по ролям.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Репетиция сказки.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Репетируют сказку по ролям.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Работа над реквизитом к сказке.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Обсуждают необходимый для постановки сказки реквизит; работают над его созданием.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Работа над реквизитом сказки. Репетиция.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Работают над созданием реквизита к постановке; репетируют по ролям.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Заключительная репетиция сказки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Репетируют по ролям сказку с использованием реквизита.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Выступление.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Представляют постановку сказки перед публикой.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3.Английский играючи. (6 часов)</w:t>
            </w:r>
          </w:p>
        </w:tc>
        <w:tc>
          <w:tcPr>
            <w:tcW w:w="1417" w:type="dxa"/>
            <w:vAlign w:val="center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DC23F9" w:rsidRPr="00D14F3B" w:rsidRDefault="00DC23F9" w:rsidP="00000E5C">
            <w:pPr>
              <w:pStyle w:val="a5"/>
              <w:ind w:left="1069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 какие игры играют дети в России и Великобритании?</w:t>
            </w:r>
          </w:p>
        </w:tc>
        <w:tc>
          <w:tcPr>
            <w:tcW w:w="1417" w:type="dxa"/>
            <w:vAlign w:val="center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DC23F9" w:rsidRPr="00D14F3B" w:rsidRDefault="003A5BFE" w:rsidP="003A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Вспоминают всевозможные детские игры; узнают о том, в какие игры любят играть их сверстники в Великобритании; играют в самые популярные детские игры приемлемые в школьной среде и на занятии в частности.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Лексические настольные игры. Правила игры.</w:t>
            </w:r>
          </w:p>
        </w:tc>
        <w:tc>
          <w:tcPr>
            <w:tcW w:w="1417" w:type="dxa"/>
            <w:vAlign w:val="center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Узнают, что такое настольная игра образовательного характера; формулируют правила игры; играют в настольные лексические игры предложенные учителем.</w:t>
            </w:r>
          </w:p>
        </w:tc>
      </w:tr>
      <w:tr w:rsidR="00DC23F9" w:rsidRPr="00D14F3B" w:rsidTr="00063DA1">
        <w:tc>
          <w:tcPr>
            <w:tcW w:w="675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Мы команда.</w:t>
            </w:r>
          </w:p>
        </w:tc>
        <w:tc>
          <w:tcPr>
            <w:tcW w:w="1417" w:type="dxa"/>
            <w:vAlign w:val="center"/>
          </w:tcPr>
          <w:p w:rsidR="00DC23F9" w:rsidRPr="00D14F3B" w:rsidRDefault="00DC23F9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3F9" w:rsidRPr="00D14F3B" w:rsidRDefault="003A5BFE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DC23F9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Играют в игры, предложенные учителем (игры только на английском языке; направлены на знание лексики данной возрастной группы по различным темам).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Моя игра.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000E5C" w:rsidP="0069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Создают команды и придумывают свои собственную игру (возможно использование вариантов игр, предложенных учителем на прошлом занятии); придумывают название своей игре.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Создаю игру.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Занимаются созданием и оформлением раздаточного материала для своей игры.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Сыграй в мою игру.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игру своим </w:t>
            </w:r>
            <w:proofErr w:type="spellStart"/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одногруппникам</w:t>
            </w:r>
            <w:proofErr w:type="spellEnd"/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 и выступают в роли ведущих проводя ее для них.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4.Читаем по-английски. (6 часов)</w:t>
            </w:r>
          </w:p>
        </w:tc>
        <w:tc>
          <w:tcPr>
            <w:tcW w:w="1417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000E5C" w:rsidRPr="00D14F3B" w:rsidRDefault="00000E5C" w:rsidP="005D23A7">
            <w:pPr>
              <w:pStyle w:val="a5"/>
              <w:ind w:left="1069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Детская английская литература. Наши любимые герои.</w:t>
            </w:r>
          </w:p>
        </w:tc>
        <w:tc>
          <w:tcPr>
            <w:tcW w:w="1417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000E5C" w:rsidRPr="00D14F3B" w:rsidRDefault="005D23A7" w:rsidP="005D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знакомых литературных героев, придуманных в Англии; узнают о любимых литературных персонажах английских детей; знакомятся с книгами на английском языке. 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С.Я. Маршак и детская литература Англии.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 о том, кто же такой был С.Я. Маршак; узнают о том, какое отношение он имеет к английской детской </w:t>
            </w:r>
            <w:r w:rsidRPr="00D1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литературе; читают его переводы и сравнивают их с оригиналом.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Читаем английские стихи.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Выразительно читают стихи на английском.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Классика английской литературы.</w:t>
            </w:r>
          </w:p>
        </w:tc>
        <w:tc>
          <w:tcPr>
            <w:tcW w:w="1417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000E5C" w:rsidRPr="00D14F3B" w:rsidRDefault="005D23A7" w:rsidP="005D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Узнают о литературных шедеврах английских классиков в адаптированной под обучающихся в начальной школе форме.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Мое любимое стихотворение.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Готовятся к конкурсу чтецов.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Конкурс чтецов.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Декламируют подготовленные стихотворения.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5.Мульт-английский (5 часов).</w:t>
            </w:r>
          </w:p>
        </w:tc>
        <w:tc>
          <w:tcPr>
            <w:tcW w:w="1417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47" w:type="dxa"/>
          </w:tcPr>
          <w:p w:rsidR="00000E5C" w:rsidRPr="00D14F3B" w:rsidRDefault="00000E5C" w:rsidP="00676E6A">
            <w:pPr>
              <w:pStyle w:val="a5"/>
              <w:ind w:left="1069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Мультфильмы родом из Великобритании. А ты смотрел</w:t>
            </w:r>
            <w:r w:rsidRPr="00E864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Участвуют в викторине «Нас придумали в Великобритании»; узнают, какие мультфильмы смотрят дети в Великобритании, других странах мира</w:t>
            </w:r>
            <w:r w:rsidR="005D23A7"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 (в России)</w:t>
            </w: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; дискутируют на тему «мультфильм – как способ выражения национального характера». 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Почтальон Пэт и его увлекательные истории.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Смотрят полюбившиеся серии мультфильма «Почтальон Пэт» на английском языке; обсуждение увиденного.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 xml:space="preserve">Паровозик Томас и его друзья с острова </w:t>
            </w:r>
            <w:proofErr w:type="spellStart"/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Содерс</w:t>
            </w:r>
            <w:proofErr w:type="spellEnd"/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Смотрят полюбившиеся серии мультфильма «Томас и его друзья» на английском языке; обсуждение увиденного.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Готовятся к итоговому занятию.</w:t>
            </w:r>
          </w:p>
        </w:tc>
      </w:tr>
      <w:tr w:rsidR="00000E5C" w:rsidRPr="00D14F3B" w:rsidTr="00063DA1">
        <w:tc>
          <w:tcPr>
            <w:tcW w:w="675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0E5C" w:rsidRPr="00D14F3B" w:rsidRDefault="00676E6A" w:rsidP="0067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Итоговое занятие «Вот что я могу сказать по-английски!»</w:t>
            </w:r>
          </w:p>
        </w:tc>
        <w:tc>
          <w:tcPr>
            <w:tcW w:w="1417" w:type="dxa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5C" w:rsidRPr="00D14F3B" w:rsidRDefault="005D23A7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7" w:type="dxa"/>
          </w:tcPr>
          <w:p w:rsidR="00000E5C" w:rsidRPr="00D14F3B" w:rsidRDefault="00676E6A" w:rsidP="0006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sz w:val="20"/>
                <w:szCs w:val="20"/>
              </w:rPr>
              <w:t>Демонстрируют свои работы, декламируют стихи, поют песни, рассказывают о полюбившихся героях.</w:t>
            </w:r>
          </w:p>
        </w:tc>
      </w:tr>
      <w:tr w:rsidR="00000E5C" w:rsidRPr="00D14F3B" w:rsidTr="00BF3FEB">
        <w:tc>
          <w:tcPr>
            <w:tcW w:w="14786" w:type="dxa"/>
            <w:gridSpan w:val="6"/>
            <w:vAlign w:val="center"/>
          </w:tcPr>
          <w:p w:rsidR="00000E5C" w:rsidRPr="00D14F3B" w:rsidRDefault="00000E5C" w:rsidP="00063D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3B">
              <w:rPr>
                <w:rFonts w:ascii="Times New Roman" w:hAnsi="Times New Roman" w:cs="Times New Roman"/>
                <w:b/>
                <w:sz w:val="20"/>
                <w:szCs w:val="20"/>
              </w:rPr>
              <w:t>Итого: 34 часа</w:t>
            </w:r>
          </w:p>
        </w:tc>
      </w:tr>
    </w:tbl>
    <w:p w:rsidR="00BA68E4" w:rsidRDefault="00BA68E4" w:rsidP="00BA68E4">
      <w:pPr>
        <w:pStyle w:val="Standard"/>
        <w:spacing w:line="360" w:lineRule="auto"/>
        <w:rPr>
          <w:b/>
          <w:sz w:val="32"/>
          <w:szCs w:val="32"/>
        </w:rPr>
      </w:pPr>
    </w:p>
    <w:p w:rsidR="00BA68E4" w:rsidRDefault="00BA68E4" w:rsidP="00BA68E4">
      <w:pPr>
        <w:pStyle w:val="Standard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 информации</w:t>
      </w:r>
    </w:p>
    <w:p w:rsidR="00BA68E4" w:rsidRDefault="00BA68E4" w:rsidP="00BA68E4">
      <w:pPr>
        <w:pStyle w:val="Standard"/>
        <w:spacing w:line="360" w:lineRule="auto"/>
        <w:rPr>
          <w:rFonts w:hint="eastAsia"/>
          <w:b/>
          <w:sz w:val="32"/>
          <w:szCs w:val="32"/>
        </w:rPr>
      </w:pPr>
    </w:p>
    <w:p w:rsidR="00BA68E4" w:rsidRDefault="00BA68E4" w:rsidP="00BA68E4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sz w:val="28"/>
          <w:szCs w:val="28"/>
        </w:rPr>
        <w:t xml:space="preserve">1. Теоретические источники и </w:t>
      </w:r>
      <w:r>
        <w:rPr>
          <w:b/>
          <w:color w:val="000000"/>
          <w:sz w:val="28"/>
          <w:szCs w:val="28"/>
        </w:rPr>
        <w:t xml:space="preserve">интернет </w:t>
      </w:r>
      <w:r>
        <w:rPr>
          <w:b/>
          <w:color w:val="000000"/>
          <w:sz w:val="28"/>
          <w:szCs w:val="28"/>
        </w:rPr>
        <w:t>ресурсы (для учителя)</w:t>
      </w:r>
    </w:p>
    <w:p w:rsidR="00BA68E4" w:rsidRDefault="00BA68E4" w:rsidP="00BA68E4">
      <w:pPr>
        <w:pStyle w:val="Standard"/>
        <w:numPr>
          <w:ilvl w:val="0"/>
          <w:numId w:val="21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Поливанова К.Н. Проектная деятельность школьников: пособие для учителя. – М.: Просвещение, 2011. – 192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 по учебным предметам. Иностранный язык. 5-9 классы. – М.: Просвещение, 2010. – 144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основной </w:t>
      </w:r>
      <w:proofErr w:type="gramStart"/>
      <w:r>
        <w:rPr>
          <w:sz w:val="28"/>
          <w:szCs w:val="28"/>
        </w:rPr>
        <w:t>школе :</w:t>
      </w:r>
      <w:proofErr w:type="gramEnd"/>
      <w:r>
        <w:rPr>
          <w:sz w:val="28"/>
          <w:szCs w:val="28"/>
        </w:rPr>
        <w:t xml:space="preserve"> от действия к мысли. Система </w:t>
      </w:r>
      <w:proofErr w:type="gramStart"/>
      <w:r>
        <w:rPr>
          <w:sz w:val="28"/>
          <w:szCs w:val="28"/>
        </w:rPr>
        <w:t>заданий :</w:t>
      </w:r>
      <w:proofErr w:type="gramEnd"/>
      <w:r>
        <w:rPr>
          <w:sz w:val="28"/>
          <w:szCs w:val="28"/>
        </w:rPr>
        <w:t xml:space="preserve"> пособие для учителя / под ред. А.Г.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. – М.: Просвещение, 2011. – 159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Фундаментальное ядро содержания общего образования / под ред. В.В. Козлова, А.М. </w:t>
      </w:r>
      <w:proofErr w:type="spellStart"/>
      <w:r>
        <w:rPr>
          <w:sz w:val="28"/>
          <w:szCs w:val="28"/>
        </w:rPr>
        <w:t>Кондакова</w:t>
      </w:r>
      <w:proofErr w:type="spellEnd"/>
      <w:r>
        <w:rPr>
          <w:sz w:val="28"/>
          <w:szCs w:val="28"/>
        </w:rPr>
        <w:t>. – М.: Просвещение, 2011. – 59 с.</w:t>
      </w:r>
    </w:p>
    <w:p w:rsidR="00BA68E4" w:rsidRDefault="00BA68E4" w:rsidP="00BA68E4">
      <w:pPr>
        <w:pStyle w:val="Standard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jc w:val="both"/>
        <w:rPr>
          <w:rFonts w:hint="eastAsia"/>
        </w:rPr>
      </w:pPr>
      <w:r>
        <w:rPr>
          <w:sz w:val="28"/>
          <w:szCs w:val="28"/>
        </w:rPr>
        <w:t xml:space="preserve">Федеральный портал Российское образование </w:t>
      </w:r>
      <w:hyperlink r:id="rId7" w:history="1">
        <w:r>
          <w:rPr>
            <w:rStyle w:val="Internetlink"/>
            <w:sz w:val="28"/>
            <w:szCs w:val="28"/>
          </w:rPr>
          <w:t>http://www.edu.ru/</w:t>
        </w:r>
      </w:hyperlink>
      <w:r>
        <w:rPr>
          <w:sz w:val="28"/>
          <w:szCs w:val="28"/>
        </w:rPr>
        <w:t xml:space="preserve"> – нормативные документы, программы элективных курсов.</w:t>
      </w:r>
    </w:p>
    <w:p w:rsidR="00BA68E4" w:rsidRDefault="00BA68E4" w:rsidP="00BA68E4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68E4" w:rsidRDefault="00BA68E4" w:rsidP="00BA68E4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Книги для чтения</w:t>
      </w:r>
    </w:p>
    <w:p w:rsidR="00BA68E4" w:rsidRPr="00BA68E4" w:rsidRDefault="00BA68E4" w:rsidP="00BA68E4">
      <w:pPr>
        <w:pStyle w:val="Standard"/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Костюк Е.В. и др. Английский язык: </w:t>
      </w:r>
      <w:proofErr w:type="gramStart"/>
      <w:r>
        <w:rPr>
          <w:rFonts w:ascii="Times New Roman" w:hAnsi="Times New Roman"/>
          <w:sz w:val="28"/>
          <w:szCs w:val="28"/>
        </w:rPr>
        <w:t>Прочитай!/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ReadUp</w:t>
      </w:r>
      <w:proofErr w:type="spellEnd"/>
      <w:r>
        <w:rPr>
          <w:rFonts w:ascii="Times New Roman" w:hAnsi="Times New Roman"/>
          <w:sz w:val="28"/>
          <w:szCs w:val="28"/>
        </w:rPr>
        <w:t xml:space="preserve">! Книги для </w:t>
      </w:r>
      <w:proofErr w:type="gramStart"/>
      <w:r>
        <w:rPr>
          <w:rFonts w:ascii="Times New Roman" w:hAnsi="Times New Roman"/>
          <w:sz w:val="28"/>
          <w:szCs w:val="28"/>
        </w:rPr>
        <w:t>чтения.-</w:t>
      </w:r>
      <w:proofErr w:type="gramEnd"/>
      <w:r>
        <w:rPr>
          <w:rFonts w:ascii="Times New Roman" w:hAnsi="Times New Roman"/>
          <w:sz w:val="28"/>
          <w:szCs w:val="28"/>
        </w:rPr>
        <w:t xml:space="preserve"> Обнинск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>Титул</w:t>
      </w:r>
      <w:r>
        <w:rPr>
          <w:rFonts w:ascii="Times New Roman" w:hAnsi="Times New Roman"/>
          <w:sz w:val="28"/>
          <w:szCs w:val="28"/>
          <w:lang w:val="en-US"/>
        </w:rPr>
        <w:t>, 2011.</w:t>
      </w:r>
    </w:p>
    <w:p w:rsidR="00BA68E4" w:rsidRDefault="00BA68E4" w:rsidP="00BA68E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Louis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Fidge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Macmillan English Explorers Teacher’s Book 5. Macmillan Publishers Ltd, 2007.</w:t>
      </w:r>
    </w:p>
    <w:p w:rsidR="00BA68E4" w:rsidRPr="007107FC" w:rsidRDefault="00BA68E4" w:rsidP="00BA68E4">
      <w:pPr>
        <w:pStyle w:val="Standard"/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</w:rPr>
        <w:t>Книги</w:t>
      </w:r>
      <w:r w:rsidRPr="00BA68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серии</w:t>
      </w:r>
      <w:r>
        <w:rPr>
          <w:rFonts w:ascii="Times New Roman" w:hAnsi="Times New Roman"/>
          <w:sz w:val="28"/>
          <w:szCs w:val="28"/>
          <w:lang w:val="en-US"/>
        </w:rPr>
        <w:t xml:space="preserve"> Footprint Reading Library. Thomson.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Heinle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A68E4" w:rsidRPr="007107FC" w:rsidRDefault="00BA68E4" w:rsidP="00BA68E4">
      <w:pPr>
        <w:pStyle w:val="Standard"/>
        <w:spacing w:line="360" w:lineRule="auto"/>
        <w:jc w:val="both"/>
        <w:rPr>
          <w:rFonts w:hint="eastAsia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Книги</w:t>
      </w:r>
      <w:r w:rsidRPr="00BA68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серии</w:t>
      </w:r>
      <w:r>
        <w:rPr>
          <w:rFonts w:ascii="Times New Roman" w:hAnsi="Times New Roman"/>
          <w:sz w:val="28"/>
          <w:szCs w:val="28"/>
          <w:lang w:val="en-US"/>
        </w:rPr>
        <w:t xml:space="preserve"> Cambridge Discovery Readers.</w:t>
      </w:r>
    </w:p>
    <w:p w:rsidR="00BA68E4" w:rsidRPr="007107FC" w:rsidRDefault="00BA68E4" w:rsidP="00BA68E4">
      <w:pPr>
        <w:pStyle w:val="Standard"/>
        <w:spacing w:line="360" w:lineRule="auto"/>
        <w:jc w:val="both"/>
        <w:rPr>
          <w:rFonts w:hint="eastAsia"/>
          <w:lang w:val="en-US"/>
        </w:rPr>
      </w:pPr>
      <w:r w:rsidRPr="007107FC">
        <w:rPr>
          <w:rFonts w:ascii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серии</w:t>
      </w:r>
      <w:r w:rsidRPr="007107F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Helbling</w:t>
      </w:r>
      <w:proofErr w:type="spellEnd"/>
      <w:r w:rsidRPr="007107F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Languages</w:t>
      </w:r>
      <w:r w:rsidRPr="007107FC">
        <w:rPr>
          <w:rFonts w:ascii="Times New Roman" w:hAnsi="Times New Roman"/>
          <w:sz w:val="28"/>
          <w:szCs w:val="28"/>
          <w:lang w:val="en-US"/>
        </w:rPr>
        <w:t>.</w:t>
      </w:r>
    </w:p>
    <w:p w:rsidR="00BA68E4" w:rsidRPr="007107FC" w:rsidRDefault="00BA68E4" w:rsidP="00BA68E4">
      <w:pPr>
        <w:pStyle w:val="Standard"/>
        <w:spacing w:line="360" w:lineRule="auto"/>
        <w:jc w:val="both"/>
        <w:rPr>
          <w:rFonts w:hint="eastAsia"/>
          <w:lang w:val="en-US"/>
        </w:rPr>
      </w:pPr>
      <w:r w:rsidRPr="007107FC">
        <w:rPr>
          <w:rFonts w:ascii="Times New Roman" w:hAnsi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/>
          <w:sz w:val="28"/>
          <w:szCs w:val="28"/>
        </w:rPr>
        <w:t>Книги</w:t>
      </w:r>
      <w:r w:rsidRPr="007107F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серии</w:t>
      </w:r>
      <w:r>
        <w:rPr>
          <w:rFonts w:ascii="Times New Roman" w:hAnsi="Times New Roman"/>
          <w:sz w:val="28"/>
          <w:szCs w:val="28"/>
          <w:lang w:val="en-US"/>
        </w:rPr>
        <w:t>ELI</w:t>
      </w:r>
    </w:p>
    <w:p w:rsidR="00BA68E4" w:rsidRDefault="00BA68E4" w:rsidP="00BA68E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</w:t>
      </w:r>
      <w:r w:rsidRPr="007107F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сайтах</w:t>
      </w:r>
      <w:r w:rsidRPr="007107F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Pr="007107FC">
          <w:rPr>
            <w:rStyle w:val="Internetlink"/>
            <w:rFonts w:ascii="Times New Roman" w:hAnsi="Times New Roman"/>
            <w:sz w:val="28"/>
            <w:szCs w:val="28"/>
            <w:lang w:val="en-US"/>
          </w:rPr>
          <w:t>www.macmillanenglish.com/readers</w:t>
        </w:r>
      </w:hyperlink>
      <w:r w:rsidRPr="007107FC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9" w:history="1"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0" w:history="1">
        <w:r w:rsidRPr="007107FC">
          <w:rPr>
            <w:rStyle w:val="Internetlink"/>
            <w:rFonts w:ascii="Times New Roman" w:hAnsi="Times New Roman"/>
            <w:sz w:val="28"/>
            <w:szCs w:val="28"/>
            <w:lang w:val="en-US"/>
          </w:rPr>
          <w:t>.</w:t>
        </w:r>
      </w:hyperlink>
      <w:hyperlink r:id="rId11" w:history="1"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cambr</w:t>
        </w:r>
      </w:hyperlink>
      <w:hyperlink r:id="rId12" w:history="1">
        <w:proofErr w:type="spellStart"/>
        <w:r>
          <w:rPr>
            <w:rStyle w:val="Internetlink"/>
          </w:rPr>
          <w:t>i</w:t>
        </w:r>
      </w:hyperlink>
      <w:hyperlink r:id="rId13" w:history="1">
        <w:r>
          <w:rPr>
            <w:rStyle w:val="Internetlink"/>
          </w:rPr>
          <w:t>dge</w:t>
        </w:r>
        <w:proofErr w:type="spellEnd"/>
      </w:hyperlink>
      <w:hyperlink r:id="rId14" w:history="1">
        <w:r>
          <w:rPr>
            <w:rStyle w:val="Internetlink"/>
            <w:rFonts w:ascii="Times New Roman" w:hAnsi="Times New Roman"/>
            <w:sz w:val="28"/>
            <w:szCs w:val="28"/>
          </w:rPr>
          <w:t>.</w:t>
        </w:r>
      </w:hyperlink>
      <w:hyperlink r:id="rId15" w:history="1">
        <w:r>
          <w:rPr>
            <w:rStyle w:val="Internetlink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доступны  книги для свободного скачивания, содержится множество интересных идей и полезных советов по работе с книгами для чтения.  </w:t>
      </w:r>
    </w:p>
    <w:p w:rsidR="00A1731A" w:rsidRPr="00D14F3B" w:rsidRDefault="00A1731A" w:rsidP="00867EE7">
      <w:pPr>
        <w:rPr>
          <w:rFonts w:ascii="Times New Roman" w:hAnsi="Times New Roman" w:cs="Times New Roman"/>
          <w:sz w:val="20"/>
          <w:szCs w:val="20"/>
        </w:rPr>
      </w:pPr>
    </w:p>
    <w:sectPr w:rsidR="00A1731A" w:rsidRPr="00D14F3B" w:rsidSect="009303B5">
      <w:footerReference w:type="default" r:id="rId16"/>
      <w:pgSz w:w="16838" w:h="11906" w:orient="landscape"/>
      <w:pgMar w:top="1701" w:right="1134" w:bottom="850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C4" w:rsidRDefault="000000C4" w:rsidP="009303B5">
      <w:pPr>
        <w:spacing w:after="0" w:line="240" w:lineRule="auto"/>
      </w:pPr>
      <w:r>
        <w:separator/>
      </w:r>
    </w:p>
  </w:endnote>
  <w:endnote w:type="continuationSeparator" w:id="0">
    <w:p w:rsidR="000000C4" w:rsidRDefault="000000C4" w:rsidP="0093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760"/>
      <w:docPartObj>
        <w:docPartGallery w:val="Page Numbers (Bottom of Page)"/>
        <w:docPartUnique/>
      </w:docPartObj>
    </w:sdtPr>
    <w:sdtEndPr/>
    <w:sdtContent>
      <w:p w:rsidR="009303B5" w:rsidRDefault="000000C4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F2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303B5" w:rsidRDefault="009303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C4" w:rsidRDefault="000000C4" w:rsidP="009303B5">
      <w:pPr>
        <w:spacing w:after="0" w:line="240" w:lineRule="auto"/>
      </w:pPr>
      <w:r>
        <w:separator/>
      </w:r>
    </w:p>
  </w:footnote>
  <w:footnote w:type="continuationSeparator" w:id="0">
    <w:p w:rsidR="000000C4" w:rsidRDefault="000000C4" w:rsidP="0093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3CE"/>
    <w:multiLevelType w:val="multilevel"/>
    <w:tmpl w:val="B58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621B6"/>
    <w:multiLevelType w:val="hybridMultilevel"/>
    <w:tmpl w:val="1D0C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7D41"/>
    <w:multiLevelType w:val="multilevel"/>
    <w:tmpl w:val="0092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C1372"/>
    <w:multiLevelType w:val="multilevel"/>
    <w:tmpl w:val="491A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81AE9"/>
    <w:multiLevelType w:val="multilevel"/>
    <w:tmpl w:val="40D0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2760"/>
    <w:multiLevelType w:val="hybridMultilevel"/>
    <w:tmpl w:val="706A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D135E"/>
    <w:multiLevelType w:val="multilevel"/>
    <w:tmpl w:val="54D6078C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">
    <w:nsid w:val="2E924F2A"/>
    <w:multiLevelType w:val="multilevel"/>
    <w:tmpl w:val="AEB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458B7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B319D"/>
    <w:multiLevelType w:val="multilevel"/>
    <w:tmpl w:val="118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F6E73"/>
    <w:multiLevelType w:val="multilevel"/>
    <w:tmpl w:val="F6D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200DE"/>
    <w:multiLevelType w:val="multilevel"/>
    <w:tmpl w:val="C4CA24F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28D4F30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7C297E"/>
    <w:multiLevelType w:val="multilevel"/>
    <w:tmpl w:val="EC7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3ED1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C1DBD"/>
    <w:multiLevelType w:val="multilevel"/>
    <w:tmpl w:val="464C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D267B"/>
    <w:multiLevelType w:val="hybridMultilevel"/>
    <w:tmpl w:val="283E3D64"/>
    <w:lvl w:ilvl="0" w:tplc="3AE0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C2554"/>
    <w:multiLevelType w:val="multilevel"/>
    <w:tmpl w:val="8D1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652E2"/>
    <w:multiLevelType w:val="multilevel"/>
    <w:tmpl w:val="BA0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4"/>
  </w:num>
  <w:num w:numId="6">
    <w:abstractNumId w:val="12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3"/>
  </w:num>
  <w:num w:numId="16">
    <w:abstractNumId w:val="15"/>
  </w:num>
  <w:num w:numId="17">
    <w:abstractNumId w:val="4"/>
  </w:num>
  <w:num w:numId="18">
    <w:abstractNumId w:val="11"/>
  </w:num>
  <w:num w:numId="19">
    <w:abstractNumId w:val="11"/>
    <w:lvlOverride w:ilvl="0"/>
  </w:num>
  <w:num w:numId="20">
    <w:abstractNumId w:val="6"/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EE7"/>
    <w:rsid w:val="000000C4"/>
    <w:rsid w:val="00000E5C"/>
    <w:rsid w:val="00036405"/>
    <w:rsid w:val="00063DA1"/>
    <w:rsid w:val="0006663A"/>
    <w:rsid w:val="001A3D08"/>
    <w:rsid w:val="00226A78"/>
    <w:rsid w:val="003A5BFE"/>
    <w:rsid w:val="003F131E"/>
    <w:rsid w:val="00474E07"/>
    <w:rsid w:val="005D23A7"/>
    <w:rsid w:val="00676E6A"/>
    <w:rsid w:val="00693A44"/>
    <w:rsid w:val="00867EE7"/>
    <w:rsid w:val="009303B5"/>
    <w:rsid w:val="00A1731A"/>
    <w:rsid w:val="00AB51FC"/>
    <w:rsid w:val="00BA68E4"/>
    <w:rsid w:val="00D14F3B"/>
    <w:rsid w:val="00DC23F9"/>
    <w:rsid w:val="00E864E7"/>
    <w:rsid w:val="00F27F25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8EE4-E9A3-48C4-88B0-184DBEA5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1A"/>
  </w:style>
  <w:style w:type="paragraph" w:styleId="1">
    <w:name w:val="heading 1"/>
    <w:basedOn w:val="a"/>
    <w:next w:val="a"/>
    <w:link w:val="10"/>
    <w:uiPriority w:val="9"/>
    <w:qFormat/>
    <w:rsid w:val="00867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6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E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5"/>
  </w:style>
  <w:style w:type="paragraph" w:styleId="a8">
    <w:name w:val="footer"/>
    <w:basedOn w:val="a"/>
    <w:link w:val="a9"/>
    <w:uiPriority w:val="99"/>
    <w:unhideWhenUsed/>
    <w:rsid w:val="0093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5"/>
  </w:style>
  <w:style w:type="paragraph" w:styleId="aa">
    <w:name w:val="Balloon Text"/>
    <w:basedOn w:val="a"/>
    <w:link w:val="ab"/>
    <w:uiPriority w:val="99"/>
    <w:semiHidden/>
    <w:unhideWhenUsed/>
    <w:rsid w:val="009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3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64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93A44"/>
    <w:pPr>
      <w:numPr>
        <w:numId w:val="18"/>
      </w:numPr>
    </w:pPr>
  </w:style>
  <w:style w:type="character" w:customStyle="1" w:styleId="Internetlink">
    <w:name w:val="Internet link"/>
    <w:rsid w:val="00BA68E4"/>
    <w:rPr>
      <w:color w:val="000080"/>
      <w:u w:val="single"/>
    </w:rPr>
  </w:style>
  <w:style w:type="numbering" w:customStyle="1" w:styleId="WWNum3">
    <w:name w:val="WWNum3"/>
    <w:basedOn w:val="a2"/>
    <w:rsid w:val="00BA68E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readers" TargetMode="External"/><Relationship Id="rId13" Type="http://schemas.openxmlformats.org/officeDocument/2006/relationships/hyperlink" Target="http://www.cambrudg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cambrudge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udg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mbrudge.org/" TargetMode="External"/><Relationship Id="rId10" Type="http://schemas.openxmlformats.org/officeDocument/2006/relationships/hyperlink" Target="http://www.cambrud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udge.org/" TargetMode="External"/><Relationship Id="rId14" Type="http://schemas.openxmlformats.org/officeDocument/2006/relationships/hyperlink" Target="http://www.cambrud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Татьяна Пулинович</cp:lastModifiedBy>
  <cp:revision>9</cp:revision>
  <dcterms:created xsi:type="dcterms:W3CDTF">2016-09-20T07:51:00Z</dcterms:created>
  <dcterms:modified xsi:type="dcterms:W3CDTF">2017-09-09T19:39:00Z</dcterms:modified>
</cp:coreProperties>
</file>