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8B" w:rsidRDefault="005B418B">
      <w:pPr>
        <w:rPr>
          <w:lang w:val="en-US"/>
        </w:rPr>
      </w:pPr>
    </w:p>
    <w:p w:rsidR="00EA5C20" w:rsidRDefault="00EA5C20">
      <w:pPr>
        <w:rPr>
          <w:lang w:val="en-US"/>
        </w:rPr>
      </w:pPr>
    </w:p>
    <w:p w:rsidR="00EA5C20" w:rsidRDefault="00EA5C20">
      <w:pPr>
        <w:rPr>
          <w:b/>
        </w:rPr>
      </w:pPr>
      <w:r>
        <w:rPr>
          <w:b/>
        </w:rPr>
        <w:t>«Горячая линия»</w:t>
      </w:r>
    </w:p>
    <w:p w:rsidR="00EA5C20" w:rsidRDefault="00EA5C20">
      <w:pPr>
        <w:rPr>
          <w:b/>
        </w:rPr>
      </w:pPr>
      <w:r>
        <w:rPr>
          <w:b/>
        </w:rPr>
        <w:t xml:space="preserve"> </w:t>
      </w:r>
    </w:p>
    <w:p w:rsidR="00EA5C20" w:rsidRDefault="00EA5C20" w:rsidP="00EA5C20">
      <w:pPr>
        <w:spacing w:line="360" w:lineRule="auto"/>
        <w:rPr>
          <w:b/>
        </w:rPr>
      </w:pPr>
      <w:r>
        <w:rPr>
          <w:b/>
        </w:rPr>
        <w:t>Комитет по образованию Правительства Санкт-Петербурга:</w:t>
      </w:r>
    </w:p>
    <w:p w:rsidR="00EA5C20" w:rsidRDefault="00EA5C20" w:rsidP="00EA5C20">
      <w:pPr>
        <w:spacing w:line="360" w:lineRule="auto"/>
      </w:pPr>
      <w:r>
        <w:t>Телефон «горячей линии»: 576-20-19</w:t>
      </w:r>
    </w:p>
    <w:p w:rsidR="00EA5C20" w:rsidRDefault="00EA5C20" w:rsidP="00EA5C20">
      <w:pPr>
        <w:spacing w:line="360" w:lineRule="auto"/>
        <w:rPr>
          <w:lang w:val="en-US"/>
        </w:rPr>
      </w:pPr>
      <w:r>
        <w:rPr>
          <w:lang w:val="en-US"/>
        </w:rPr>
        <w:t>E</w:t>
      </w:r>
      <w:r w:rsidRPr="00EA5C20">
        <w:rPr>
          <w:lang w:val="en-US"/>
        </w:rPr>
        <w:t>-</w:t>
      </w:r>
      <w:r>
        <w:rPr>
          <w:lang w:val="en-US"/>
        </w:rPr>
        <w:t>mail</w:t>
      </w:r>
      <w:r w:rsidRPr="00EA5C20">
        <w:rPr>
          <w:lang w:val="en-US"/>
        </w:rPr>
        <w:t>:</w:t>
      </w:r>
      <w:r>
        <w:rPr>
          <w:lang w:val="en-US"/>
        </w:rPr>
        <w:t xml:space="preserve"> </w:t>
      </w:r>
      <w:hyperlink r:id="rId5" w:history="1">
        <w:r w:rsidRPr="00472E77">
          <w:rPr>
            <w:rStyle w:val="a3"/>
            <w:lang w:val="en-US"/>
          </w:rPr>
          <w:t>kobr@gov.spb.ru</w:t>
        </w:r>
      </w:hyperlink>
    </w:p>
    <w:p w:rsidR="00EA5C20" w:rsidRDefault="00EA5C20" w:rsidP="00EA5C20">
      <w:pPr>
        <w:spacing w:line="360" w:lineRule="auto"/>
        <w:rPr>
          <w:b/>
        </w:rPr>
      </w:pPr>
      <w:r>
        <w:rPr>
          <w:b/>
        </w:rPr>
        <w:t>Отдел образования администрации Фрунзенского района:</w:t>
      </w:r>
    </w:p>
    <w:p w:rsidR="00EA5C20" w:rsidRDefault="00EA5C20" w:rsidP="00EA5C20">
      <w:pPr>
        <w:spacing w:line="360" w:lineRule="auto"/>
      </w:pPr>
      <w:r w:rsidRPr="00EA5C20">
        <w:t>Телефон</w:t>
      </w:r>
      <w:r>
        <w:t>/факс</w:t>
      </w:r>
      <w:r w:rsidRPr="00EA5C20">
        <w:t xml:space="preserve"> </w:t>
      </w:r>
      <w:r>
        <w:t>приемной: 269-18-16</w:t>
      </w:r>
    </w:p>
    <w:p w:rsidR="00EA5C20" w:rsidRDefault="00EA5C20" w:rsidP="00EA5C20">
      <w:pPr>
        <w:spacing w:line="360" w:lineRule="auto"/>
        <w:rPr>
          <w:lang w:val="en-US"/>
        </w:rPr>
      </w:pPr>
      <w:r>
        <w:rPr>
          <w:lang w:val="en-US"/>
        </w:rPr>
        <w:t>E</w:t>
      </w:r>
      <w:r w:rsidRPr="00EA5C20">
        <w:rPr>
          <w:lang w:val="en-US"/>
        </w:rPr>
        <w:t>-</w:t>
      </w:r>
      <w:r>
        <w:rPr>
          <w:lang w:val="en-US"/>
        </w:rPr>
        <w:t>mail</w:t>
      </w:r>
      <w:r w:rsidRPr="00EA5C20">
        <w:rPr>
          <w:lang w:val="en-US"/>
        </w:rPr>
        <w:t xml:space="preserve">: </w:t>
      </w:r>
      <w:hyperlink r:id="rId6" w:history="1">
        <w:r w:rsidRPr="00472E77">
          <w:rPr>
            <w:rStyle w:val="a3"/>
            <w:lang w:val="en-US"/>
          </w:rPr>
          <w:t>sekretaryrono@tufruns.gov.spb.ru</w:t>
        </w:r>
      </w:hyperlink>
    </w:p>
    <w:p w:rsidR="004C44EA" w:rsidRPr="004C44EA" w:rsidRDefault="00EA5C20" w:rsidP="00EA5C20">
      <w:pPr>
        <w:spacing w:line="360" w:lineRule="auto"/>
      </w:pPr>
      <w:r>
        <w:t xml:space="preserve">Сайт: </w:t>
      </w:r>
      <w:hyperlink r:id="rId7" w:history="1">
        <w:r w:rsidR="004C44EA" w:rsidRPr="00472E77">
          <w:rPr>
            <w:rStyle w:val="a3"/>
            <w:lang w:val="en-US"/>
          </w:rPr>
          <w:t>http</w:t>
        </w:r>
        <w:r w:rsidR="004C44EA" w:rsidRPr="00472E77">
          <w:rPr>
            <w:rStyle w:val="a3"/>
          </w:rPr>
          <w:t>://</w:t>
        </w:r>
        <w:r w:rsidR="004C44EA" w:rsidRPr="00472E77">
          <w:rPr>
            <w:rStyle w:val="a3"/>
            <w:lang w:val="en-US"/>
          </w:rPr>
          <w:t>www</w:t>
        </w:r>
        <w:r w:rsidR="004C44EA" w:rsidRPr="00472E77">
          <w:rPr>
            <w:rStyle w:val="a3"/>
          </w:rPr>
          <w:t>.</w:t>
        </w:r>
        <w:proofErr w:type="spellStart"/>
        <w:r w:rsidR="004C44EA" w:rsidRPr="00472E77">
          <w:rPr>
            <w:rStyle w:val="a3"/>
            <w:lang w:val="en-US"/>
          </w:rPr>
          <w:t>edu</w:t>
        </w:r>
        <w:proofErr w:type="spellEnd"/>
        <w:r w:rsidR="004C44EA" w:rsidRPr="00472E77">
          <w:rPr>
            <w:rStyle w:val="a3"/>
          </w:rPr>
          <w:t>-</w:t>
        </w:r>
        <w:proofErr w:type="spellStart"/>
        <w:r w:rsidR="004C44EA" w:rsidRPr="00472E77">
          <w:rPr>
            <w:rStyle w:val="a3"/>
            <w:lang w:val="en-US"/>
          </w:rPr>
          <w:t>frn</w:t>
        </w:r>
        <w:proofErr w:type="spellEnd"/>
        <w:r w:rsidR="004C44EA" w:rsidRPr="00472E77">
          <w:rPr>
            <w:rStyle w:val="a3"/>
          </w:rPr>
          <w:t>.</w:t>
        </w:r>
        <w:proofErr w:type="spellStart"/>
        <w:r w:rsidR="004C44EA" w:rsidRPr="00472E77">
          <w:rPr>
            <w:rStyle w:val="a3"/>
            <w:lang w:val="en-US"/>
          </w:rPr>
          <w:t>spb</w:t>
        </w:r>
        <w:proofErr w:type="spellEnd"/>
        <w:r w:rsidR="004C44EA" w:rsidRPr="00472E77">
          <w:rPr>
            <w:rStyle w:val="a3"/>
          </w:rPr>
          <w:t>.</w:t>
        </w:r>
        <w:proofErr w:type="spellStart"/>
        <w:r w:rsidR="004C44EA" w:rsidRPr="00472E77">
          <w:rPr>
            <w:rStyle w:val="a3"/>
            <w:lang w:val="en-US"/>
          </w:rPr>
          <w:t>ru</w:t>
        </w:r>
        <w:proofErr w:type="spellEnd"/>
      </w:hyperlink>
    </w:p>
    <w:p w:rsidR="00EA5C20" w:rsidRDefault="00EA5C20" w:rsidP="00EA5C20">
      <w:pPr>
        <w:spacing w:line="360" w:lineRule="auto"/>
        <w:rPr>
          <w:b/>
        </w:rPr>
      </w:pPr>
      <w:r>
        <w:rPr>
          <w:b/>
        </w:rPr>
        <w:t>Прокуратура г. Санкт-Петербурга:</w:t>
      </w:r>
    </w:p>
    <w:p w:rsidR="00EA5C20" w:rsidRDefault="00EA5C20" w:rsidP="00EA5C20">
      <w:pPr>
        <w:spacing w:line="360" w:lineRule="auto"/>
      </w:pPr>
      <w:r>
        <w:t>Адреса: 190000, г. Санкт-Петербург, ул. Почтамтская – 2/9; Исаакиевская площадь – 9/2</w:t>
      </w:r>
    </w:p>
    <w:p w:rsidR="00EA5C20" w:rsidRDefault="00EA5C20" w:rsidP="00EA5C20">
      <w:pPr>
        <w:spacing w:line="360" w:lineRule="auto"/>
      </w:pPr>
      <w:r>
        <w:t>Дежурный прокурор: 318-26-34</w:t>
      </w:r>
    </w:p>
    <w:p w:rsidR="00EA5C20" w:rsidRDefault="00EA5C20" w:rsidP="00EA5C20">
      <w:pPr>
        <w:spacing w:line="360" w:lineRule="auto"/>
      </w:pPr>
      <w:r>
        <w:t>Пресс-служба: 318-25-22</w:t>
      </w:r>
    </w:p>
    <w:p w:rsidR="00EA5C20" w:rsidRDefault="00EA5C20" w:rsidP="00EA5C20">
      <w:pPr>
        <w:spacing w:line="360" w:lineRule="auto"/>
      </w:pPr>
      <w:r>
        <w:t>Канцелярия: 318-26-11, 318-26-12</w:t>
      </w:r>
    </w:p>
    <w:p w:rsidR="00EA5C20" w:rsidRPr="004C44EA" w:rsidRDefault="00EA5C20" w:rsidP="00EA5C20">
      <w:pPr>
        <w:spacing w:line="360" w:lineRule="auto"/>
      </w:pPr>
      <w:r>
        <w:t xml:space="preserve">Интернет-приемная: </w:t>
      </w:r>
      <w:hyperlink r:id="rId8" w:history="1">
        <w:r w:rsidR="004C44EA" w:rsidRPr="00472E77">
          <w:rPr>
            <w:rStyle w:val="a3"/>
            <w:lang w:val="en-US"/>
          </w:rPr>
          <w:t>http</w:t>
        </w:r>
        <w:r w:rsidR="004C44EA" w:rsidRPr="00472E77">
          <w:rPr>
            <w:rStyle w:val="a3"/>
          </w:rPr>
          <w:t>://</w:t>
        </w:r>
        <w:proofErr w:type="spellStart"/>
        <w:r w:rsidR="004C44EA" w:rsidRPr="00472E77">
          <w:rPr>
            <w:rStyle w:val="a3"/>
            <w:lang w:val="en-US"/>
          </w:rPr>
          <w:t>procspb</w:t>
        </w:r>
        <w:proofErr w:type="spellEnd"/>
        <w:r w:rsidR="004C44EA" w:rsidRPr="00472E77">
          <w:rPr>
            <w:rStyle w:val="a3"/>
          </w:rPr>
          <w:t>.</w:t>
        </w:r>
        <w:proofErr w:type="spellStart"/>
        <w:r w:rsidR="004C44EA" w:rsidRPr="00472E77">
          <w:rPr>
            <w:rStyle w:val="a3"/>
            <w:lang w:val="en-US"/>
          </w:rPr>
          <w:t>ru</w:t>
        </w:r>
        <w:proofErr w:type="spellEnd"/>
        <w:r w:rsidR="004C44EA" w:rsidRPr="00472E77">
          <w:rPr>
            <w:rStyle w:val="a3"/>
          </w:rPr>
          <w:t>/</w:t>
        </w:r>
        <w:r w:rsidR="004C44EA" w:rsidRPr="00472E77">
          <w:rPr>
            <w:rStyle w:val="a3"/>
            <w:lang w:val="en-US"/>
          </w:rPr>
          <w:t>internet</w:t>
        </w:r>
        <w:r w:rsidR="004C44EA" w:rsidRPr="004C44EA">
          <w:rPr>
            <w:rStyle w:val="a3"/>
          </w:rPr>
          <w:t>-</w:t>
        </w:r>
        <w:r w:rsidR="004C44EA" w:rsidRPr="00472E77">
          <w:rPr>
            <w:rStyle w:val="a3"/>
            <w:lang w:val="en-US"/>
          </w:rPr>
          <w:t>reception</w:t>
        </w:r>
        <w:r w:rsidR="004C44EA" w:rsidRPr="004C44EA">
          <w:rPr>
            <w:rStyle w:val="a3"/>
          </w:rPr>
          <w:t>/</w:t>
        </w:r>
        <w:proofErr w:type="spellStart"/>
        <w:r w:rsidR="004C44EA" w:rsidRPr="00472E77">
          <w:rPr>
            <w:rStyle w:val="a3"/>
            <w:lang w:val="en-US"/>
          </w:rPr>
          <w:t>obracsheniya</w:t>
        </w:r>
        <w:proofErr w:type="spellEnd"/>
      </w:hyperlink>
    </w:p>
    <w:p w:rsidR="004C44EA" w:rsidRDefault="004C44EA" w:rsidP="00EA5C20">
      <w:pPr>
        <w:spacing w:line="360" w:lineRule="auto"/>
        <w:rPr>
          <w:b/>
        </w:rPr>
      </w:pPr>
      <w:r>
        <w:rPr>
          <w:b/>
        </w:rPr>
        <w:t>Прокуратура Фрунзенского района Санкт-Петербурга:</w:t>
      </w:r>
    </w:p>
    <w:p w:rsidR="004C44EA" w:rsidRDefault="004C44EA" w:rsidP="00EA5C20">
      <w:pPr>
        <w:spacing w:line="360" w:lineRule="auto"/>
      </w:pPr>
      <w:r>
        <w:t xml:space="preserve">Адрес: 192241, Санкт-Петербург, </w:t>
      </w:r>
      <w:proofErr w:type="spellStart"/>
      <w:r>
        <w:t>ул</w:t>
      </w:r>
      <w:proofErr w:type="gramStart"/>
      <w:r>
        <w:t>.П</w:t>
      </w:r>
      <w:proofErr w:type="gramEnd"/>
      <w:r>
        <w:t>ражская</w:t>
      </w:r>
      <w:proofErr w:type="spellEnd"/>
      <w:r>
        <w:t>, д.46</w:t>
      </w:r>
    </w:p>
    <w:p w:rsidR="004C44EA" w:rsidRDefault="004C44EA" w:rsidP="00EA5C20">
      <w:pPr>
        <w:spacing w:line="360" w:lineRule="auto"/>
      </w:pPr>
      <w:r>
        <w:t>Телефон: 708-81-30</w:t>
      </w:r>
    </w:p>
    <w:p w:rsidR="004C44EA" w:rsidRPr="004C44EA" w:rsidRDefault="004C44EA" w:rsidP="00EA5C20">
      <w:pPr>
        <w:spacing w:line="360" w:lineRule="auto"/>
      </w:pPr>
      <w:r>
        <w:rPr>
          <w:b/>
        </w:rPr>
        <w:t xml:space="preserve">Специальная линия «Нет коррупции!»: </w:t>
      </w:r>
      <w:hyperlink r:id="rId9" w:history="1">
        <w:r w:rsidRPr="00472E77">
          <w:rPr>
            <w:rStyle w:val="a3"/>
            <w:lang w:val="en-US"/>
          </w:rPr>
          <w:t>http</w:t>
        </w:r>
        <w:r w:rsidRPr="00472E77">
          <w:rPr>
            <w:rStyle w:val="a3"/>
          </w:rPr>
          <w:t>://</w:t>
        </w:r>
        <w:r w:rsidRPr="00472E77">
          <w:rPr>
            <w:rStyle w:val="a3"/>
            <w:lang w:val="en-US"/>
          </w:rPr>
          <w:t>www</w:t>
        </w:r>
        <w:r w:rsidRPr="004C44EA">
          <w:rPr>
            <w:rStyle w:val="a3"/>
          </w:rPr>
          <w:t>.</w:t>
        </w:r>
        <w:proofErr w:type="spellStart"/>
        <w:r w:rsidRPr="00472E77">
          <w:rPr>
            <w:rStyle w:val="a3"/>
            <w:lang w:val="en-US"/>
          </w:rPr>
          <w:t>zakon</w:t>
        </w:r>
        <w:proofErr w:type="spellEnd"/>
        <w:r w:rsidRPr="004C44EA">
          <w:rPr>
            <w:rStyle w:val="a3"/>
          </w:rPr>
          <w:t>.</w:t>
        </w:r>
        <w:proofErr w:type="spellStart"/>
        <w:r w:rsidRPr="00472E77">
          <w:rPr>
            <w:rStyle w:val="a3"/>
            <w:lang w:val="en-US"/>
          </w:rPr>
          <w:t>gov</w:t>
        </w:r>
        <w:proofErr w:type="spellEnd"/>
        <w:r w:rsidRPr="004C44EA">
          <w:rPr>
            <w:rStyle w:val="a3"/>
          </w:rPr>
          <w:t>.</w:t>
        </w:r>
        <w:proofErr w:type="spellStart"/>
        <w:r w:rsidRPr="00472E77">
          <w:rPr>
            <w:rStyle w:val="a3"/>
            <w:lang w:val="en-US"/>
          </w:rPr>
          <w:t>spb</w:t>
        </w:r>
        <w:proofErr w:type="spellEnd"/>
        <w:r w:rsidRPr="004C44EA">
          <w:rPr>
            <w:rStyle w:val="a3"/>
          </w:rPr>
          <w:t>.</w:t>
        </w:r>
        <w:proofErr w:type="spellStart"/>
        <w:r w:rsidRPr="00472E77">
          <w:rPr>
            <w:rStyle w:val="a3"/>
            <w:lang w:val="en-US"/>
          </w:rPr>
          <w:t>ru</w:t>
        </w:r>
        <w:proofErr w:type="spellEnd"/>
        <w:r w:rsidRPr="004C44EA">
          <w:rPr>
            <w:rStyle w:val="a3"/>
          </w:rPr>
          <w:t>/</w:t>
        </w:r>
        <w:r w:rsidRPr="00472E77">
          <w:rPr>
            <w:rStyle w:val="a3"/>
            <w:lang w:val="en-US"/>
          </w:rPr>
          <w:t>hot</w:t>
        </w:r>
        <w:r w:rsidRPr="004C44EA">
          <w:rPr>
            <w:rStyle w:val="a3"/>
          </w:rPr>
          <w:t>_</w:t>
        </w:r>
        <w:r w:rsidRPr="00472E77">
          <w:rPr>
            <w:rStyle w:val="a3"/>
            <w:lang w:val="en-US"/>
          </w:rPr>
          <w:t>line</w:t>
        </w:r>
      </w:hyperlink>
    </w:p>
    <w:p w:rsidR="004C44EA" w:rsidRDefault="004C44EA" w:rsidP="00EA5C20">
      <w:pPr>
        <w:spacing w:line="360" w:lineRule="auto"/>
        <w:rPr>
          <w:b/>
        </w:rPr>
      </w:pPr>
    </w:p>
    <w:p w:rsidR="004C44EA" w:rsidRDefault="004C44EA" w:rsidP="00EA5C20">
      <w:pPr>
        <w:spacing w:line="360" w:lineRule="auto"/>
        <w:rPr>
          <w:b/>
        </w:rPr>
      </w:pPr>
      <w:r>
        <w:rPr>
          <w:b/>
        </w:rPr>
        <w:t>Управление Федеральной службы по надзору в сфере защиты прав потребителей и благополучия человека по городу Санкт-Петербургу:</w:t>
      </w:r>
    </w:p>
    <w:p w:rsidR="004C44EA" w:rsidRDefault="004C44EA" w:rsidP="00EA5C20">
      <w:pPr>
        <w:spacing w:line="360" w:lineRule="auto"/>
      </w:pPr>
      <w:r>
        <w:t>Телефон: 764-42-38</w:t>
      </w:r>
    </w:p>
    <w:p w:rsidR="004C44EA" w:rsidRDefault="004C44EA" w:rsidP="00EA5C20">
      <w:pPr>
        <w:spacing w:line="360" w:lineRule="auto"/>
      </w:pPr>
      <w:r>
        <w:t>Факс:764-55-83</w:t>
      </w:r>
    </w:p>
    <w:p w:rsidR="004C44EA" w:rsidRPr="004C44EA" w:rsidRDefault="004C44EA" w:rsidP="00EA5C20">
      <w:pPr>
        <w:spacing w:line="360" w:lineRule="auto"/>
      </w:pPr>
      <w:r>
        <w:rPr>
          <w:lang w:val="en-US"/>
        </w:rPr>
        <w:t>E</w:t>
      </w:r>
      <w:r w:rsidRPr="004C44EA">
        <w:t>-</w:t>
      </w:r>
      <w:r>
        <w:rPr>
          <w:lang w:val="en-US"/>
        </w:rPr>
        <w:t>mail</w:t>
      </w:r>
      <w:r>
        <w:t xml:space="preserve">: </w:t>
      </w:r>
      <w:hyperlink r:id="rId10" w:history="1">
        <w:r w:rsidRPr="00472E77">
          <w:rPr>
            <w:rStyle w:val="a3"/>
            <w:lang w:val="en-US"/>
          </w:rPr>
          <w:t>uprav</w:t>
        </w:r>
        <w:r w:rsidRPr="004C44EA">
          <w:rPr>
            <w:rStyle w:val="a3"/>
          </w:rPr>
          <w:t>@78</w:t>
        </w:r>
        <w:r w:rsidRPr="00472E77">
          <w:rPr>
            <w:rStyle w:val="a3"/>
            <w:lang w:val="en-US"/>
          </w:rPr>
          <w:t>rospotrebnadzor</w:t>
        </w:r>
        <w:r w:rsidRPr="004C44EA">
          <w:rPr>
            <w:rStyle w:val="a3"/>
          </w:rPr>
          <w:t>.</w:t>
        </w:r>
        <w:proofErr w:type="spellStart"/>
        <w:r w:rsidRPr="00472E77">
          <w:rPr>
            <w:rStyle w:val="a3"/>
            <w:lang w:val="en-US"/>
          </w:rPr>
          <w:t>ru</w:t>
        </w:r>
        <w:proofErr w:type="spellEnd"/>
      </w:hyperlink>
    </w:p>
    <w:p w:rsidR="004C44EA" w:rsidRDefault="004C44EA" w:rsidP="00EA5C20">
      <w:pPr>
        <w:spacing w:line="360" w:lineRule="auto"/>
        <w:rPr>
          <w:b/>
        </w:rPr>
      </w:pPr>
      <w:r w:rsidRPr="004C44EA">
        <w:rPr>
          <w:b/>
        </w:rPr>
        <w:t xml:space="preserve">Территориальный </w:t>
      </w:r>
      <w:r>
        <w:rPr>
          <w:b/>
        </w:rPr>
        <w:t xml:space="preserve">отдел Управления </w:t>
      </w:r>
      <w:proofErr w:type="spellStart"/>
      <w:r>
        <w:rPr>
          <w:b/>
        </w:rPr>
        <w:t>Роспотребнадзора</w:t>
      </w:r>
      <w:proofErr w:type="spellEnd"/>
      <w:r>
        <w:rPr>
          <w:b/>
        </w:rPr>
        <w:t xml:space="preserve"> по городу Санкт-Петербургу в Московском, Фрунзенском, Пушкинском, </w:t>
      </w:r>
      <w:proofErr w:type="spellStart"/>
      <w:r>
        <w:rPr>
          <w:b/>
        </w:rPr>
        <w:t>Колпинском</w:t>
      </w:r>
      <w:proofErr w:type="spellEnd"/>
      <w:r>
        <w:rPr>
          <w:b/>
        </w:rPr>
        <w:t xml:space="preserve"> районах.</w:t>
      </w:r>
    </w:p>
    <w:p w:rsidR="004C44EA" w:rsidRDefault="00AE4CF1" w:rsidP="00EA5C20">
      <w:pPr>
        <w:spacing w:line="360" w:lineRule="auto"/>
      </w:pPr>
      <w:r>
        <w:t>196143, г. Санкт-Петербург, пр. Гагарина, д. 55</w:t>
      </w:r>
    </w:p>
    <w:p w:rsidR="00AE4CF1" w:rsidRDefault="00AE4CF1" w:rsidP="00EA5C20">
      <w:pPr>
        <w:spacing w:line="360" w:lineRule="auto"/>
      </w:pPr>
      <w:r>
        <w:t>Телефон: 727-72-20</w:t>
      </w:r>
    </w:p>
    <w:p w:rsidR="00AE4CF1" w:rsidRDefault="00AE4CF1" w:rsidP="00EA5C20">
      <w:pPr>
        <w:spacing w:line="360" w:lineRule="auto"/>
        <w:rPr>
          <w:lang w:val="en-US"/>
        </w:rPr>
      </w:pPr>
      <w:r>
        <w:rPr>
          <w:lang w:val="en-US"/>
        </w:rPr>
        <w:t>E</w:t>
      </w:r>
      <w:r w:rsidRPr="00AE4CF1">
        <w:rPr>
          <w:lang w:val="en-US"/>
        </w:rPr>
        <w:t>-</w:t>
      </w:r>
      <w:r>
        <w:rPr>
          <w:lang w:val="en-US"/>
        </w:rPr>
        <w:t>mail</w:t>
      </w:r>
      <w:r w:rsidRPr="00AE4CF1">
        <w:rPr>
          <w:lang w:val="en-US"/>
        </w:rPr>
        <w:t xml:space="preserve">: </w:t>
      </w:r>
      <w:hyperlink r:id="rId11" w:history="1">
        <w:r w:rsidRPr="00472E77">
          <w:rPr>
            <w:rStyle w:val="a3"/>
            <w:lang w:val="en-US"/>
          </w:rPr>
          <w:t>uta1@mail.wplus.net</w:t>
        </w:r>
      </w:hyperlink>
    </w:p>
    <w:p w:rsidR="00AE4CF1" w:rsidRPr="00AE4CF1" w:rsidRDefault="00AE4CF1" w:rsidP="00EA5C20">
      <w:pPr>
        <w:spacing w:line="360" w:lineRule="auto"/>
        <w:rPr>
          <w:lang w:val="en-US"/>
        </w:rPr>
      </w:pPr>
      <w:bookmarkStart w:id="0" w:name="_GoBack"/>
      <w:bookmarkEnd w:id="0"/>
    </w:p>
    <w:p w:rsidR="004C44EA" w:rsidRPr="00AE4CF1" w:rsidRDefault="004C44EA" w:rsidP="00EA5C20">
      <w:pPr>
        <w:spacing w:line="360" w:lineRule="auto"/>
        <w:rPr>
          <w:b/>
          <w:lang w:val="en-US"/>
        </w:rPr>
      </w:pPr>
    </w:p>
    <w:sectPr w:rsidR="004C44EA" w:rsidRPr="00AE4CF1" w:rsidSect="0096484F">
      <w:pgSz w:w="11906" w:h="16838" w:code="9"/>
      <w:pgMar w:top="72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20"/>
    <w:rsid w:val="00171D7C"/>
    <w:rsid w:val="004C44EA"/>
    <w:rsid w:val="005B418B"/>
    <w:rsid w:val="0096484F"/>
    <w:rsid w:val="00AA79F0"/>
    <w:rsid w:val="00AE4CF1"/>
    <w:rsid w:val="00EA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F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F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spb.ru/internet-reception/obracsheni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-frn.spb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yrono@tufruns.gov.spb.ru" TargetMode="External"/><Relationship Id="rId11" Type="http://schemas.openxmlformats.org/officeDocument/2006/relationships/hyperlink" Target="mailto:uta1@mail.wplus.net" TargetMode="External"/><Relationship Id="rId5" Type="http://schemas.openxmlformats.org/officeDocument/2006/relationships/hyperlink" Target="mailto:kobr@gov.spb.ru" TargetMode="External"/><Relationship Id="rId10" Type="http://schemas.openxmlformats.org/officeDocument/2006/relationships/hyperlink" Target="mailto:uprav@78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gov.spb.ru/hot_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2017-09-25T17:34:00Z</dcterms:created>
  <dcterms:modified xsi:type="dcterms:W3CDTF">2017-09-25T18:07:00Z</dcterms:modified>
</cp:coreProperties>
</file>