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8" w:rsidRDefault="00AE28F8" w:rsidP="00AE28F8">
      <w:pPr>
        <w:pStyle w:val="a3"/>
        <w:jc w:val="center"/>
      </w:pPr>
      <w:r>
        <w:t>План  работы библиотеки                       на 2017-2018 учебный год.</w:t>
      </w:r>
    </w:p>
    <w:p w:rsidR="00AE28F8" w:rsidRPr="00820D4F" w:rsidRDefault="00AE28F8" w:rsidP="00AE28F8"/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8"/>
        <w:gridCol w:w="3581"/>
        <w:gridCol w:w="245"/>
        <w:gridCol w:w="1998"/>
        <w:gridCol w:w="2046"/>
      </w:tblGrid>
      <w:tr w:rsidR="00AE28F8" w:rsidRPr="00290759" w:rsidTr="003125DA"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Сентябрь</w:t>
            </w:r>
          </w:p>
          <w:p w:rsidR="00AE28F8" w:rsidRPr="00290759" w:rsidRDefault="00AE28F8" w:rsidP="003125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28F8" w:rsidRPr="00290759" w:rsidTr="003125DA">
        <w:tc>
          <w:tcPr>
            <w:tcW w:w="602" w:type="dxa"/>
            <w:gridSpan w:val="2"/>
          </w:tcPr>
          <w:p w:rsidR="00AE28F8" w:rsidRPr="00290759" w:rsidRDefault="00AE28F8" w:rsidP="003125DA">
            <w:pPr>
              <w:jc w:val="center"/>
              <w:rPr>
                <w:sz w:val="28"/>
                <w:szCs w:val="28"/>
              </w:rPr>
            </w:pPr>
            <w:r w:rsidRPr="002907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1" w:type="dxa"/>
          </w:tcPr>
          <w:p w:rsidR="00AE28F8" w:rsidRPr="00290759" w:rsidRDefault="00AE28F8" w:rsidP="003125DA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43" w:type="dxa"/>
            <w:gridSpan w:val="2"/>
          </w:tcPr>
          <w:p w:rsidR="00AE28F8" w:rsidRPr="00290759" w:rsidRDefault="00AE28F8" w:rsidP="003125DA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046" w:type="dxa"/>
          </w:tcPr>
          <w:p w:rsidR="00AE28F8" w:rsidRPr="00290759" w:rsidRDefault="00AE28F8" w:rsidP="003125DA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Время проведения</w:t>
            </w:r>
          </w:p>
        </w:tc>
      </w:tr>
      <w:tr w:rsidR="00AE28F8" w:rsidRPr="00062199" w:rsidTr="003125DA"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Выдача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26.08 – 02.09</w:t>
            </w:r>
          </w:p>
        </w:tc>
      </w:tr>
      <w:tr w:rsidR="00AE28F8" w:rsidRPr="00062199" w:rsidTr="003125DA"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Анализ комплектования фонда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Педагогический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совет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сентябрь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книг:</w:t>
            </w:r>
          </w:p>
          <w:p w:rsidR="00AE28F8" w:rsidRPr="00062199" w:rsidRDefault="00AE28F8" w:rsidP="003125DA">
            <w:r w:rsidRPr="00062199">
              <w:t>-К 135летию Житкова Б.С.</w:t>
            </w:r>
          </w:p>
          <w:p w:rsidR="00AE28F8" w:rsidRPr="00062199" w:rsidRDefault="00AE28F8" w:rsidP="003125DA">
            <w:r w:rsidRPr="00062199">
              <w:t xml:space="preserve">- К 155летию </w:t>
            </w:r>
            <w:proofErr w:type="spellStart"/>
            <w:r w:rsidRPr="00062199">
              <w:t>Огенри</w:t>
            </w:r>
            <w:proofErr w:type="spellEnd"/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9-11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11.09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12.09</w:t>
            </w:r>
          </w:p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Составление списка должников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Сентябрь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макулатуры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сентябрь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Выставка и обзор</w:t>
            </w:r>
          </w:p>
          <w:p w:rsidR="00AE28F8" w:rsidRPr="00062199" w:rsidRDefault="00AE28F8" w:rsidP="003125DA">
            <w:r w:rsidRPr="00062199">
              <w:t xml:space="preserve">- 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начала блокады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08.09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Работа с электронным каталогом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сентябрь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8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Подготовка  документов для списания литературы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сентябрь</w:t>
            </w:r>
          </w:p>
        </w:tc>
      </w:tr>
      <w:tr w:rsidR="00AE28F8" w:rsidRPr="00062199" w:rsidTr="003125DA">
        <w:trPr>
          <w:trHeight w:val="823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Октябрь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Подготовка и проведение инвентаризации учебного  фонда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До 20.10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Провести библиотечно-библиографическое занятие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  <w:r w:rsidRPr="00062199">
              <w:t>3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Старт конкурса «Литературный багаж»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октябрь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Конкурс чтецов « Разукрасим мир стихами»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октябрь</w:t>
            </w:r>
          </w:p>
        </w:tc>
      </w:tr>
      <w:tr w:rsidR="00AE28F8" w:rsidRPr="00062199" w:rsidTr="003125DA">
        <w:trPr>
          <w:trHeight w:val="537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 xml:space="preserve">Выставка 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учителя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>
              <w:t>о</w:t>
            </w:r>
            <w:r w:rsidRPr="00062199">
              <w:t>ктябрь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Выставки и обзор книг:</w:t>
            </w:r>
          </w:p>
          <w:p w:rsidR="00AE28F8" w:rsidRPr="00062199" w:rsidRDefault="00AE28F8" w:rsidP="003125DA">
            <w:r w:rsidRPr="00062199">
              <w:t>-К 125летию М.И.Цветаевой</w:t>
            </w:r>
          </w:p>
          <w:p w:rsidR="00AE28F8" w:rsidRPr="00062199" w:rsidRDefault="00AE28F8" w:rsidP="003125DA">
            <w:r w:rsidRPr="00062199">
              <w:t>-К 470летию  М.Сервантеса</w:t>
            </w:r>
          </w:p>
          <w:p w:rsidR="00AE28F8" w:rsidRPr="00062199" w:rsidRDefault="00AE28F8" w:rsidP="003125DA">
            <w:r w:rsidRPr="00062199">
              <w:t>-К 85летию  В.И.Белова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7-11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ind w:left="720"/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08.10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21.10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23.10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>
              <w:t>7</w:t>
            </w:r>
          </w:p>
        </w:tc>
        <w:tc>
          <w:tcPr>
            <w:tcW w:w="3826" w:type="dxa"/>
            <w:gridSpan w:val="2"/>
          </w:tcPr>
          <w:p w:rsidR="00AE28F8" w:rsidRPr="00062199" w:rsidRDefault="00AE28F8" w:rsidP="003125DA">
            <w:r w:rsidRPr="00062199">
              <w:t>Обзор новых поступлений</w:t>
            </w:r>
          </w:p>
        </w:tc>
        <w:tc>
          <w:tcPr>
            <w:tcW w:w="1998" w:type="dxa"/>
          </w:tcPr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октябрь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Ноябрь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724665" w:rsidRDefault="00AE28F8" w:rsidP="003125DA">
            <w:r w:rsidRPr="00724665">
              <w:t>1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>
              <w:t>Подготовка районного конкурса ТВИНК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/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Ноябрь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 w:rsidRPr="00062199">
              <w:lastRenderedPageBreak/>
              <w:t>2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>Игр</w:t>
            </w:r>
            <w:proofErr w:type="gramStart"/>
            <w:r w:rsidRPr="00062199">
              <w:t>а-</w:t>
            </w:r>
            <w:proofErr w:type="gramEnd"/>
            <w:r w:rsidRPr="00062199">
              <w:t xml:space="preserve"> викторина по  творчеству 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3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Ноябрь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>Выставка и обзор книг:</w:t>
            </w:r>
          </w:p>
          <w:p w:rsidR="00AE28F8" w:rsidRPr="00062199" w:rsidRDefault="00AE28F8" w:rsidP="003125DA">
            <w:r w:rsidRPr="00062199">
              <w:t>-К 130летию   С.Я.Маршака</w:t>
            </w:r>
          </w:p>
          <w:p w:rsidR="00AE28F8" w:rsidRPr="00062199" w:rsidRDefault="00AE28F8" w:rsidP="003125DA">
            <w:r w:rsidRPr="00062199">
              <w:t xml:space="preserve">-К 165летию Д.Н.Мамина </w:t>
            </w:r>
            <w:proofErr w:type="gramStart"/>
            <w:r>
              <w:t>–</w:t>
            </w:r>
            <w:r w:rsidRPr="00062199">
              <w:t>С</w:t>
            </w:r>
            <w:proofErr w:type="gramEnd"/>
            <w:r w:rsidRPr="00062199">
              <w:t>ибиряка</w:t>
            </w:r>
          </w:p>
          <w:p w:rsidR="00AE28F8" w:rsidRPr="00062199" w:rsidRDefault="00AE28F8" w:rsidP="003125DA">
            <w:r w:rsidRPr="00062199">
              <w:t>-К 110летию А.Линдгрен</w:t>
            </w:r>
          </w:p>
          <w:p w:rsidR="00AE28F8" w:rsidRPr="00062199" w:rsidRDefault="00AE28F8" w:rsidP="003125DA">
            <w:r w:rsidRPr="00062199">
              <w:t xml:space="preserve">-К 70летию </w:t>
            </w:r>
            <w:proofErr w:type="spellStart"/>
            <w:r w:rsidRPr="00062199">
              <w:t>Г.Остера</w:t>
            </w:r>
            <w:proofErr w:type="spellEnd"/>
          </w:p>
          <w:p w:rsidR="00AE28F8" w:rsidRPr="00062199" w:rsidRDefault="00AE28F8" w:rsidP="003125DA">
            <w:r w:rsidRPr="00062199">
              <w:t xml:space="preserve">-К 215летию </w:t>
            </w:r>
            <w:proofErr w:type="spellStart"/>
            <w:r w:rsidRPr="00062199">
              <w:t>В.Гауфа</w:t>
            </w:r>
            <w:proofErr w:type="spellEnd"/>
          </w:p>
          <w:p w:rsidR="00AE28F8" w:rsidRPr="00062199" w:rsidRDefault="00AE28F8" w:rsidP="003125DA"/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2-11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03.11</w:t>
            </w:r>
          </w:p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06.11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14.11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27.10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29.10</w:t>
            </w:r>
          </w:p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 xml:space="preserve">Игра-викторина по сказкам </w:t>
            </w:r>
            <w:proofErr w:type="spellStart"/>
            <w:r w:rsidRPr="00062199">
              <w:t>В.Гауфа</w:t>
            </w:r>
            <w:proofErr w:type="spellEnd"/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2-е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 w:rsidRPr="00062199">
              <w:t>5</w:t>
            </w:r>
          </w:p>
          <w:p w:rsidR="00AE28F8" w:rsidRPr="00062199" w:rsidRDefault="00AE28F8" w:rsidP="003125DA"/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>« Своя игра» по биографии и творчеству А.Линдгрен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3-4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ноябрь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>
              <w:t>6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 xml:space="preserve">Игра </w:t>
            </w:r>
            <w:r>
              <w:t>–</w:t>
            </w:r>
            <w:r w:rsidRPr="00062199">
              <w:t xml:space="preserve"> викторина по творчеству В.</w:t>
            </w:r>
            <w:proofErr w:type="gramStart"/>
            <w:r w:rsidRPr="00062199">
              <w:t>Драгунского</w:t>
            </w:r>
            <w:proofErr w:type="gramEnd"/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3-ые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355"/>
        </w:trPr>
        <w:tc>
          <w:tcPr>
            <w:tcW w:w="534" w:type="dxa"/>
          </w:tcPr>
          <w:p w:rsidR="00AE28F8" w:rsidRPr="00062199" w:rsidRDefault="00AE28F8" w:rsidP="003125DA">
            <w:r>
              <w:t>7</w:t>
            </w:r>
          </w:p>
        </w:tc>
        <w:tc>
          <w:tcPr>
            <w:tcW w:w="3649" w:type="dxa"/>
            <w:gridSpan w:val="2"/>
          </w:tcPr>
          <w:p w:rsidR="00AE28F8" w:rsidRPr="00062199" w:rsidRDefault="00AE28F8" w:rsidP="003125DA">
            <w:r w:rsidRPr="00062199">
              <w:t>Обзор   новой литературы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5-7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ноябрь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Декабрь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Выставка книг к неделе математики и физики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Первая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Провести библиотечно-библиографическое занятие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4-ые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pPr>
              <w:rPr>
                <w:highlight w:val="yellow"/>
              </w:rPr>
            </w:pPr>
            <w:r w:rsidRPr="000F6FA7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>
              <w:t>Открытие клиники для книг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>
              <w:t>1-4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>
              <w:t>декабрь</w:t>
            </w:r>
          </w:p>
        </w:tc>
      </w:tr>
      <w:tr w:rsidR="00AE28F8" w:rsidRPr="00062199" w:rsidTr="003125DA">
        <w:trPr>
          <w:trHeight w:val="916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Выставки-обзоры книг: -</w:t>
            </w:r>
          </w:p>
          <w:p w:rsidR="00AE28F8" w:rsidRPr="00062199" w:rsidRDefault="00AE28F8" w:rsidP="003125DA">
            <w:r w:rsidRPr="00062199">
              <w:t>-К 220летию Г.Гейне</w:t>
            </w:r>
          </w:p>
          <w:p w:rsidR="00AE28F8" w:rsidRPr="00062199" w:rsidRDefault="00AE28F8" w:rsidP="003125DA">
            <w:r w:rsidRPr="00062199">
              <w:t>-К 80летию  Э. Успенского</w:t>
            </w:r>
          </w:p>
          <w:p w:rsidR="00AE28F8" w:rsidRPr="00062199" w:rsidRDefault="00AE28F8" w:rsidP="003125DA">
            <w:r w:rsidRPr="00062199">
              <w:t>-К100летию  Г. Бёлля</w:t>
            </w:r>
          </w:p>
          <w:p w:rsidR="00AE28F8" w:rsidRPr="00062199" w:rsidRDefault="00AE28F8" w:rsidP="003125DA">
            <w:r w:rsidRPr="00062199">
              <w:t xml:space="preserve">-К 280летию Э.Р. </w:t>
            </w:r>
            <w:proofErr w:type="spellStart"/>
            <w:r w:rsidRPr="00062199">
              <w:t>Распе</w:t>
            </w:r>
            <w:proofErr w:type="spellEnd"/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13.12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10.12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21.12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31.12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Оформить уголок  «Фейерверк желаний» к Новому Году и Рождеству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21.12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pPr>
              <w:rPr>
                <w:highlight w:val="yellow"/>
              </w:rPr>
            </w:pPr>
            <w:r w:rsidRPr="000F6FA7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>
              <w:t>«Своя игра» по творчеству Э.Успенского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>
              <w:t>3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>
              <w:t>декабрь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Игра-викторина по рассказам М.М.Зощенко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4-е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Январь</w:t>
            </w:r>
          </w:p>
        </w:tc>
      </w:tr>
      <w:tr w:rsidR="00AE28F8" w:rsidRPr="00062199" w:rsidTr="003125DA">
        <w:trPr>
          <w:trHeight w:val="1992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книг:</w:t>
            </w:r>
          </w:p>
          <w:p w:rsidR="00AE28F8" w:rsidRPr="00062199" w:rsidRDefault="00AE28F8" w:rsidP="003125DA">
            <w:r w:rsidRPr="00062199">
              <w:t>-К  прорыву и снятию блокады</w:t>
            </w:r>
          </w:p>
          <w:p w:rsidR="00AE28F8" w:rsidRPr="00062199" w:rsidRDefault="00AE28F8" w:rsidP="003125DA">
            <w:r w:rsidRPr="00062199">
              <w:t>-К 235летию  Стендаля</w:t>
            </w:r>
          </w:p>
          <w:p w:rsidR="00AE28F8" w:rsidRPr="00062199" w:rsidRDefault="00AE28F8" w:rsidP="003125DA">
            <w:r w:rsidRPr="00062199">
              <w:t>-К 230летию Д.Байрона</w:t>
            </w:r>
          </w:p>
          <w:p w:rsidR="00AE28F8" w:rsidRPr="00062199" w:rsidRDefault="00AE28F8" w:rsidP="003125DA">
            <w:r w:rsidRPr="00062199">
              <w:t>-К 390летию Ш.Перро</w:t>
            </w:r>
          </w:p>
          <w:p w:rsidR="00AE28F8" w:rsidRPr="00062199" w:rsidRDefault="00AE28F8" w:rsidP="003125DA">
            <w:r w:rsidRPr="00062199">
              <w:t>-К 80летию В.Высоцкого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19-27.01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23.01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22.01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12.01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25.01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</w:t>
            </w:r>
            <w:proofErr w:type="gramStart"/>
            <w:r w:rsidRPr="00062199">
              <w:t>а-</w:t>
            </w:r>
            <w:proofErr w:type="gramEnd"/>
            <w:r w:rsidRPr="00062199">
              <w:t xml:space="preserve"> викторина по произведениям Ш.Перро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>
              <w:t xml:space="preserve">Неделя </w:t>
            </w:r>
            <w:r w:rsidRPr="00062199">
              <w:t xml:space="preserve"> английского языка</w:t>
            </w:r>
          </w:p>
          <w:p w:rsidR="00AE28F8" w:rsidRPr="00062199" w:rsidRDefault="00AE28F8" w:rsidP="003125DA">
            <w:r>
              <w:t>«</w:t>
            </w:r>
            <w:r w:rsidRPr="00062199">
              <w:t>Своя игра</w:t>
            </w:r>
            <w:r>
              <w:t>»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8-9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январь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lastRenderedPageBreak/>
              <w:t>Февраль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Подбор литературы к проведению классных мероприятий к Дню защитника Отечества</w:t>
            </w:r>
            <w:proofErr w:type="gramStart"/>
            <w:r w:rsidRPr="00062199">
              <w:t xml:space="preserve"> .</w:t>
            </w:r>
            <w:proofErr w:type="gramEnd"/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2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Выставки-обзоры к памятным датам: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защитника Отечества</w:t>
            </w:r>
          </w:p>
          <w:p w:rsidR="00AE28F8" w:rsidRPr="00062199" w:rsidRDefault="00AE28F8" w:rsidP="003125DA">
            <w:r w:rsidRPr="00062199">
              <w:t>-К 145летию М.Пришвина</w:t>
            </w:r>
          </w:p>
          <w:p w:rsidR="00AE28F8" w:rsidRPr="00062199" w:rsidRDefault="00AE28F8" w:rsidP="003125DA">
            <w:r w:rsidRPr="00062199">
              <w:t>-К 190летию Ж.Верна</w:t>
            </w:r>
          </w:p>
          <w:p w:rsidR="00AE28F8" w:rsidRPr="00062199" w:rsidRDefault="00AE28F8" w:rsidP="003125DA">
            <w:r w:rsidRPr="00062199">
              <w:t>-К 235летию В..Жуковского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23.02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04.02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08.02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09.02</w:t>
            </w:r>
          </w:p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>
              <w:t>Проведение школьного этапа «Живой классики»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>
              <w:t>1-10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«Своя игра»  по истории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7-е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Февраль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Игра викторина по произведениям А.П.Гайдара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4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февраль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Проведение рейда по сохранности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5-10класс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вторая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Обзор литературы по истории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8-10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согласованию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8</w:t>
            </w:r>
          </w:p>
        </w:tc>
        <w:tc>
          <w:tcPr>
            <w:tcW w:w="3581" w:type="dxa"/>
          </w:tcPr>
          <w:p w:rsidR="00AE28F8" w:rsidRPr="00062199" w:rsidRDefault="00AE28F8" w:rsidP="003125DA">
            <w:pPr>
              <w:spacing w:before="100" w:beforeAutospacing="1" w:after="100" w:afterAutospacing="1"/>
              <w:rPr>
                <w:color w:val="BEC59A"/>
              </w:rPr>
            </w:pPr>
            <w:r w:rsidRPr="00062199">
              <w:rPr>
                <w:color w:val="000000"/>
              </w:rPr>
              <w:t>14 февраля – Международный день дарения книг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14.02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Март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Приём в читатели учеников 1-ых классов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2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Подготовка к проведению недели детской книги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март</w:t>
            </w:r>
          </w:p>
        </w:tc>
      </w:tr>
      <w:tr w:rsidR="00AE28F8" w:rsidRPr="00062199" w:rsidTr="003125DA">
        <w:trPr>
          <w:trHeight w:val="1543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книг: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8-е марта</w:t>
            </w:r>
          </w:p>
          <w:p w:rsidR="00AE28F8" w:rsidRPr="00062199" w:rsidRDefault="00AE28F8" w:rsidP="003125DA">
            <w:r w:rsidRPr="00062199">
              <w:t xml:space="preserve">-К 95летию </w:t>
            </w:r>
            <w:proofErr w:type="spellStart"/>
            <w:r w:rsidRPr="00062199">
              <w:t>С.Сахарнова</w:t>
            </w:r>
            <w:proofErr w:type="spellEnd"/>
          </w:p>
          <w:p w:rsidR="00AE28F8" w:rsidRPr="00062199" w:rsidRDefault="00AE28F8" w:rsidP="003125DA">
            <w:r w:rsidRPr="00062199">
              <w:t>-К 105летию С.Михалкова</w:t>
            </w:r>
          </w:p>
          <w:p w:rsidR="00AE28F8" w:rsidRPr="00062199" w:rsidRDefault="00AE28F8" w:rsidP="003125DA">
            <w:r w:rsidRPr="00062199">
              <w:t xml:space="preserve">–К 190 </w:t>
            </w:r>
            <w:proofErr w:type="spellStart"/>
            <w:r w:rsidRPr="00062199">
              <w:t>летиюГенриха</w:t>
            </w:r>
            <w:proofErr w:type="spellEnd"/>
            <w:r w:rsidRPr="00062199">
              <w:t xml:space="preserve"> Ибсена</w:t>
            </w:r>
          </w:p>
          <w:p w:rsidR="00AE28F8" w:rsidRPr="00062199" w:rsidRDefault="00AE28F8" w:rsidP="003125DA">
            <w:r w:rsidRPr="00062199">
              <w:t>-К 150летию М.Горького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03.03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15.03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13.03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18.03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16.03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 xml:space="preserve">Игра 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Балтийского моря (неделя естествознание)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9-е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март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 xml:space="preserve">Игра-викторина по творчеству </w:t>
            </w:r>
            <w:r>
              <w:t>С.Михалкова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март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pPr>
              <w:spacing w:before="100" w:beforeAutospacing="1" w:after="100" w:afterAutospacing="1"/>
              <w:rPr>
                <w:color w:val="BEC59A"/>
              </w:rPr>
            </w:pPr>
            <w:r w:rsidRPr="00062199">
              <w:rPr>
                <w:color w:val="000000"/>
              </w:rPr>
              <w:t>Всемирный день чтения вслух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>
              <w:t xml:space="preserve">7 </w:t>
            </w:r>
          </w:p>
        </w:tc>
        <w:tc>
          <w:tcPr>
            <w:tcW w:w="3581" w:type="dxa"/>
          </w:tcPr>
          <w:p w:rsidR="00AE28F8" w:rsidRPr="00062199" w:rsidRDefault="00AE28F8" w:rsidP="003125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Проведение районного конкурса ТВИНК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8472" w:type="dxa"/>
            <w:gridSpan w:val="6"/>
          </w:tcPr>
          <w:p w:rsidR="00AE28F8" w:rsidRPr="00062199" w:rsidRDefault="00AE28F8" w:rsidP="003125DA"/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книг:</w:t>
            </w:r>
          </w:p>
          <w:p w:rsidR="00AE28F8" w:rsidRPr="00062199" w:rsidRDefault="00AE28F8" w:rsidP="003125DA">
            <w:r>
              <w:t>-К190</w:t>
            </w:r>
            <w:r w:rsidRPr="00062199">
              <w:t>летию А.И. Герцена</w:t>
            </w:r>
          </w:p>
          <w:p w:rsidR="00AE28F8" w:rsidRPr="003E68BE" w:rsidRDefault="00AE28F8" w:rsidP="003125DA">
            <w:r w:rsidRPr="00062199">
              <w:t xml:space="preserve">-К 90летию </w:t>
            </w:r>
            <w:proofErr w:type="spellStart"/>
            <w:r w:rsidRPr="00062199">
              <w:t>В.Берестова</w:t>
            </w:r>
            <w:proofErr w:type="spellEnd"/>
          </w:p>
          <w:p w:rsidR="00AE28F8" w:rsidRPr="00062199" w:rsidRDefault="00AE28F8" w:rsidP="003125DA">
            <w:r w:rsidRPr="00062199">
              <w:t xml:space="preserve">- К </w:t>
            </w:r>
            <w:r>
              <w:t>135</w:t>
            </w:r>
            <w:r w:rsidRPr="00062199">
              <w:t>летию Ярослава Гашека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  <w:rPr>
                <w:lang w:val="en-US"/>
              </w:rPr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06.04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10.04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30.04</w:t>
            </w:r>
          </w:p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lastRenderedPageBreak/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Анализ читательских формуляров,</w:t>
            </w:r>
          </w:p>
          <w:p w:rsidR="00AE28F8" w:rsidRPr="00062199" w:rsidRDefault="00AE28F8" w:rsidP="003125DA">
            <w:r w:rsidRPr="00062199">
              <w:t xml:space="preserve"> составление списка должников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Игра по сказкам Андерсена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1-е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запросу учителя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«Своя игра» по детской литературе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4-е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1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Встреча с петербуржским писателем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1-4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макулатуры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Анализ комплектования учебников на следующий учебный год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иблиотекой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8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Игра-викторина по творчеству  С.Я..Маршака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апрель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>
              <w:t>9</w:t>
            </w:r>
          </w:p>
        </w:tc>
        <w:tc>
          <w:tcPr>
            <w:tcW w:w="3581" w:type="dxa"/>
          </w:tcPr>
          <w:p w:rsidR="00AE28F8" w:rsidRPr="00062199" w:rsidRDefault="00AE28F8" w:rsidP="003125DA">
            <w:r>
              <w:t>Защита «Литературного багажа»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/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Май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 памятным датам: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Победы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музеев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славянской письменности</w:t>
            </w:r>
          </w:p>
          <w:p w:rsidR="00AE28F8" w:rsidRPr="00062199" w:rsidRDefault="00AE28F8" w:rsidP="003125DA">
            <w:r w:rsidRPr="00062199">
              <w:t>-</w:t>
            </w:r>
            <w:proofErr w:type="gramStart"/>
            <w:r w:rsidRPr="00062199">
              <w:t>К</w:t>
            </w:r>
            <w:proofErr w:type="gramEnd"/>
            <w:r w:rsidRPr="00062199">
              <w:t xml:space="preserve"> дню рождения Петербурга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tabs>
                <w:tab w:val="center" w:pos="1013"/>
                <w:tab w:val="right" w:pos="2027"/>
              </w:tabs>
              <w:jc w:val="center"/>
            </w:pPr>
            <w:r w:rsidRPr="00062199">
              <w:t>1-11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9.05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18.05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24.05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27.05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Выставки книг</w:t>
            </w:r>
            <w:proofErr w:type="gramStart"/>
            <w:r w:rsidRPr="00062199">
              <w:t xml:space="preserve"> :</w:t>
            </w:r>
            <w:proofErr w:type="gramEnd"/>
          </w:p>
          <w:p w:rsidR="00AE28F8" w:rsidRPr="00062199" w:rsidRDefault="00AE28F8" w:rsidP="003125DA">
            <w:r w:rsidRPr="00062199">
              <w:t>-К 85летию А. Вознесенского</w:t>
            </w:r>
          </w:p>
          <w:p w:rsidR="00AE28F8" w:rsidRPr="00062199" w:rsidRDefault="00AE28F8" w:rsidP="003125DA">
            <w:r w:rsidRPr="00062199">
              <w:t>-К 90летию С. Прокофьевой</w:t>
            </w:r>
          </w:p>
          <w:p w:rsidR="00AE28F8" w:rsidRPr="00062199" w:rsidRDefault="00AE28F8" w:rsidP="003125DA">
            <w:r w:rsidRPr="00062199">
              <w:t>-К 130летию В. Конашевича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5-11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1-4</w:t>
            </w:r>
          </w:p>
          <w:p w:rsidR="00AE28F8" w:rsidRPr="00062199" w:rsidRDefault="00AE28F8" w:rsidP="003125DA">
            <w:pPr>
              <w:jc w:val="center"/>
            </w:pP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</w:p>
          <w:p w:rsidR="00AE28F8" w:rsidRPr="00062199" w:rsidRDefault="00AE28F8" w:rsidP="003125DA">
            <w:pPr>
              <w:jc w:val="center"/>
            </w:pPr>
            <w:r w:rsidRPr="00062199">
              <w:t>12.05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14.05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19.05</w:t>
            </w:r>
          </w:p>
          <w:p w:rsidR="00AE28F8" w:rsidRPr="00062199" w:rsidRDefault="00AE28F8" w:rsidP="003125DA">
            <w:pPr>
              <w:jc w:val="center"/>
            </w:pP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Читаем о войне. Обзор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1-4-ые класс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Первая декада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1-10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20-28.05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5-10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по графику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Подбор литературы к экзаменам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9 классы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С 20.05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Игра ко  «Дню города»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1-4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Третья декада</w:t>
            </w:r>
          </w:p>
        </w:tc>
      </w:tr>
      <w:tr w:rsidR="00AE28F8" w:rsidRPr="00062199" w:rsidTr="003125DA">
        <w:trPr>
          <w:trHeight w:val="720"/>
        </w:trPr>
        <w:tc>
          <w:tcPr>
            <w:tcW w:w="8472" w:type="dxa"/>
            <w:gridSpan w:val="6"/>
          </w:tcPr>
          <w:p w:rsidR="00AE28F8" w:rsidRPr="00062199" w:rsidRDefault="00AE28F8" w:rsidP="003125DA">
            <w:pPr>
              <w:jc w:val="center"/>
              <w:rPr>
                <w:sz w:val="40"/>
                <w:szCs w:val="40"/>
              </w:rPr>
            </w:pPr>
            <w:r w:rsidRPr="00062199">
              <w:rPr>
                <w:sz w:val="40"/>
                <w:szCs w:val="40"/>
              </w:rPr>
              <w:t>Июнь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1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9 классы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2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Сбор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9 классы</w:t>
            </w:r>
          </w:p>
          <w:p w:rsidR="00AE28F8" w:rsidRPr="00062199" w:rsidRDefault="00AE28F8" w:rsidP="003125DA">
            <w:pPr>
              <w:jc w:val="center"/>
            </w:pPr>
            <w:r w:rsidRPr="00062199">
              <w:t>11 классы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3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Обработка новых поступлений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4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Подготовка  комплектов и бланков по классам для выдачи учебников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55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5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Подготовка фонда к каникулам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31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t>6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 xml:space="preserve">Оформление утери и замены </w:t>
            </w:r>
            <w:r w:rsidRPr="00062199">
              <w:lastRenderedPageBreak/>
              <w:t>учебников и художественной литературы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lastRenderedPageBreak/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  <w:tr w:rsidR="00AE28F8" w:rsidRPr="00062199" w:rsidTr="003125DA">
        <w:trPr>
          <w:trHeight w:val="331"/>
        </w:trPr>
        <w:tc>
          <w:tcPr>
            <w:tcW w:w="602" w:type="dxa"/>
            <w:gridSpan w:val="2"/>
          </w:tcPr>
          <w:p w:rsidR="00AE28F8" w:rsidRPr="00062199" w:rsidRDefault="00AE28F8" w:rsidP="003125DA">
            <w:r w:rsidRPr="00062199">
              <w:lastRenderedPageBreak/>
              <w:t>7</w:t>
            </w:r>
          </w:p>
        </w:tc>
        <w:tc>
          <w:tcPr>
            <w:tcW w:w="3581" w:type="dxa"/>
          </w:tcPr>
          <w:p w:rsidR="00AE28F8" w:rsidRPr="00062199" w:rsidRDefault="00AE28F8" w:rsidP="003125DA">
            <w:r w:rsidRPr="00062199">
              <w:t>Анализ и план работы</w:t>
            </w:r>
          </w:p>
        </w:tc>
        <w:tc>
          <w:tcPr>
            <w:tcW w:w="2243" w:type="dxa"/>
            <w:gridSpan w:val="2"/>
          </w:tcPr>
          <w:p w:rsidR="00AE28F8" w:rsidRPr="00062199" w:rsidRDefault="00AE28F8" w:rsidP="003125DA">
            <w:pPr>
              <w:jc w:val="center"/>
            </w:pPr>
            <w:r w:rsidRPr="00062199">
              <w:t>Зав</w:t>
            </w:r>
            <w:proofErr w:type="gramStart"/>
            <w:r w:rsidRPr="00062199">
              <w:t>.б</w:t>
            </w:r>
            <w:proofErr w:type="gramEnd"/>
            <w:r w:rsidRPr="00062199">
              <w:t>-кой</w:t>
            </w:r>
          </w:p>
        </w:tc>
        <w:tc>
          <w:tcPr>
            <w:tcW w:w="2046" w:type="dxa"/>
          </w:tcPr>
          <w:p w:rsidR="00AE28F8" w:rsidRPr="00062199" w:rsidRDefault="00AE28F8" w:rsidP="003125DA">
            <w:pPr>
              <w:jc w:val="center"/>
            </w:pPr>
            <w:r w:rsidRPr="00062199">
              <w:t>июнь</w:t>
            </w:r>
          </w:p>
        </w:tc>
      </w:tr>
    </w:tbl>
    <w:p w:rsidR="00AE28F8" w:rsidRPr="00062199" w:rsidRDefault="00AE28F8" w:rsidP="00AE28F8"/>
    <w:p w:rsidR="00AE28F8" w:rsidRDefault="00AE28F8" w:rsidP="00AE28F8"/>
    <w:p w:rsidR="006C336B" w:rsidRDefault="006C336B"/>
    <w:sectPr w:rsidR="006C336B" w:rsidSect="006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28F8"/>
    <w:rsid w:val="006C336B"/>
    <w:rsid w:val="00A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E28F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AE28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2017-10-30T14:10:00Z</dcterms:created>
  <dcterms:modified xsi:type="dcterms:W3CDTF">2017-10-30T14:23:00Z</dcterms:modified>
</cp:coreProperties>
</file>