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75" w:rsidRPr="00DC0175" w:rsidRDefault="00DC0175" w:rsidP="00DC017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DC017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357AC61" wp14:editId="257CCBAC">
            <wp:extent cx="609600" cy="704850"/>
            <wp:effectExtent l="0" t="0" r="0" b="0"/>
            <wp:docPr id="1" name="Рисунок 1" descr="Описание: Описание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75" w:rsidRPr="00DC0175" w:rsidRDefault="00DC0175" w:rsidP="00DC017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DC0175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DC0175" w:rsidRPr="00DC0175" w:rsidRDefault="00DC0175" w:rsidP="00DC017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DC0175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DC0175" w:rsidRPr="00DC0175" w:rsidRDefault="00DC0175" w:rsidP="00DC017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DC0175" w:rsidRPr="00DC0175" w:rsidRDefault="00DC0175" w:rsidP="00DC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0175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DC0175" w:rsidRPr="00DC0175" w:rsidRDefault="00DC0175" w:rsidP="00DC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0175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DC0175" w:rsidRPr="00DC0175" w:rsidRDefault="00DC0175" w:rsidP="00DC0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175" w:rsidRPr="00DC0175" w:rsidRDefault="00DC0175" w:rsidP="00DC0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2335" w:type="dxa"/>
        <w:tblLayout w:type="fixed"/>
        <w:tblLook w:val="01E0" w:firstRow="1" w:lastRow="1" w:firstColumn="1" w:lastColumn="1" w:noHBand="0" w:noVBand="0"/>
      </w:tblPr>
      <w:tblGrid>
        <w:gridCol w:w="3407"/>
        <w:gridCol w:w="3407"/>
        <w:gridCol w:w="3408"/>
      </w:tblGrid>
      <w:tr w:rsidR="00991739" w:rsidRPr="00DC0175" w:rsidTr="00DC0175">
        <w:trPr>
          <w:jc w:val="center"/>
        </w:trPr>
        <w:tc>
          <w:tcPr>
            <w:tcW w:w="3407" w:type="dxa"/>
            <w:hideMark/>
          </w:tcPr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УТВЕРЖДАЮ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 ГБОУ СОШ № 553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Фрунзенского района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Санкт-Петербурга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_________А.А. Судаков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01.09.2015 </w:t>
            </w:r>
          </w:p>
        </w:tc>
        <w:tc>
          <w:tcPr>
            <w:tcW w:w="3407" w:type="dxa"/>
          </w:tcPr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Решением Совета ОУ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 8 от 31.08.2015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 Совета школы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_________Н.А.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408" w:type="dxa"/>
            <w:hideMark/>
          </w:tcPr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Согласовано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Советом родителей Председатель Совета родителей </w:t>
            </w:r>
          </w:p>
          <w:p w:rsidR="00991739" w:rsidRDefault="009917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</w:tr>
    </w:tbl>
    <w:p w:rsidR="005841E1" w:rsidRDefault="005841E1" w:rsidP="005841E1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DC0175" w:rsidRDefault="00DC0175" w:rsidP="005841E1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DC0175" w:rsidRPr="00DC0175" w:rsidRDefault="00DC0175" w:rsidP="00DC017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C0175">
        <w:rPr>
          <w:b/>
          <w:color w:val="000000"/>
        </w:rPr>
        <w:t xml:space="preserve">Положение </w:t>
      </w:r>
    </w:p>
    <w:p w:rsidR="00DC0175" w:rsidRPr="00DC0175" w:rsidRDefault="00DC0175" w:rsidP="00DC0175">
      <w:pPr>
        <w:pStyle w:val="a3"/>
        <w:spacing w:before="0" w:beforeAutospacing="0" w:after="0" w:afterAutospacing="0" w:line="360" w:lineRule="auto"/>
        <w:jc w:val="center"/>
      </w:pPr>
      <w:r>
        <w:rPr>
          <w:b/>
          <w:color w:val="000000"/>
        </w:rPr>
        <w:t>о</w:t>
      </w:r>
      <w:r w:rsidRPr="00DC0175">
        <w:rPr>
          <w:b/>
          <w:color w:val="000000"/>
        </w:rPr>
        <w:t xml:space="preserve"> группе продленного дня </w:t>
      </w:r>
      <w:r w:rsidRPr="00DC0175">
        <w:rPr>
          <w:rFonts w:eastAsia="Calibri"/>
          <w:b/>
          <w:lang w:eastAsia="en-US"/>
        </w:rPr>
        <w:t>в ГБОУ СОШ № 553 с углубленным изучением английского языка Фрунзенского района Санкт-Петербурга</w:t>
      </w:r>
    </w:p>
    <w:p w:rsidR="005841E1" w:rsidRDefault="005841E1" w:rsidP="005841E1">
      <w:pPr>
        <w:pStyle w:val="a3"/>
        <w:spacing w:before="0" w:beforeAutospacing="0" w:after="0" w:afterAutospacing="0"/>
        <w:jc w:val="center"/>
        <w:rPr>
          <w:b/>
        </w:rPr>
      </w:pPr>
    </w:p>
    <w:p w:rsidR="0092469F" w:rsidRPr="00DC0175" w:rsidRDefault="0092469F" w:rsidP="0092469F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7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2469F" w:rsidRPr="00DC0175" w:rsidRDefault="0092469F" w:rsidP="00DC0175">
      <w:pPr>
        <w:pStyle w:val="HEADERTEXT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C0175">
        <w:rPr>
          <w:rFonts w:ascii="Times New Roman" w:hAnsi="Times New Roman" w:cs="Times New Roman"/>
          <w:color w:val="auto"/>
          <w:sz w:val="24"/>
          <w:szCs w:val="24"/>
        </w:rPr>
        <w:t xml:space="preserve">1.1. Настоящее Положение разработано в соответствии с Федеральным законом </w:t>
      </w:r>
      <w:r w:rsidR="005841E1" w:rsidRPr="00DC0175">
        <w:rPr>
          <w:rFonts w:ascii="Times New Roman" w:hAnsi="Times New Roman" w:cs="Times New Roman"/>
          <w:color w:val="auto"/>
          <w:sz w:val="24"/>
          <w:szCs w:val="24"/>
        </w:rPr>
        <w:t xml:space="preserve">№ 273-ФЗ от 29.12.2012 </w:t>
      </w:r>
      <w:r w:rsidRPr="00DC0175">
        <w:rPr>
          <w:rFonts w:ascii="Times New Roman" w:hAnsi="Times New Roman" w:cs="Times New Roman"/>
          <w:color w:val="auto"/>
          <w:sz w:val="24"/>
          <w:szCs w:val="24"/>
        </w:rPr>
        <w:t>«Об обра</w:t>
      </w:r>
      <w:r w:rsidR="005841E1" w:rsidRPr="00DC0175">
        <w:rPr>
          <w:rFonts w:ascii="Times New Roman" w:hAnsi="Times New Roman" w:cs="Times New Roman"/>
          <w:color w:val="auto"/>
          <w:sz w:val="24"/>
          <w:szCs w:val="24"/>
        </w:rPr>
        <w:t xml:space="preserve">зовании в Российской Федерации», </w:t>
      </w:r>
      <w:r w:rsidR="005841E1" w:rsidRPr="00DC0175">
        <w:rPr>
          <w:rFonts w:ascii="Times New Roman" w:hAnsi="Times New Roman" w:cs="Times New Roman"/>
          <w:bCs/>
          <w:color w:val="auto"/>
          <w:sz w:val="24"/>
          <w:szCs w:val="24"/>
        </w:rPr>
        <w:t>Постановлением Главного Государственного санитарного</w:t>
      </w:r>
      <w:r w:rsidR="002510C5" w:rsidRPr="00DC017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врача Российской Федерации</w:t>
      </w:r>
      <w:r w:rsidR="005841E1" w:rsidRPr="00DC017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510C5" w:rsidRPr="00DC0175">
        <w:rPr>
          <w:rFonts w:ascii="Times New Roman" w:hAnsi="Times New Roman" w:cs="Times New Roman"/>
          <w:bCs/>
          <w:color w:val="auto"/>
          <w:sz w:val="24"/>
          <w:szCs w:val="24"/>
        </w:rPr>
        <w:t>от 29 декабря 2010 года N 189</w:t>
      </w:r>
      <w:proofErr w:type="gramStart"/>
      <w:r w:rsidR="002510C5" w:rsidRPr="00DC017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</w:t>
      </w:r>
      <w:proofErr w:type="gramEnd"/>
      <w:r w:rsidR="002510C5" w:rsidRPr="00DC017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 утверждении СанПиН 2.4.2.2821-10 "Санитарно-эпидемиологические требования к </w:t>
      </w:r>
      <w:r w:rsidR="002510C5" w:rsidRPr="00DC0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условиям и организации обучения в общеобразовательных учреждениях»</w:t>
      </w:r>
      <w:r w:rsidR="005841E1" w:rsidRPr="00DC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    </w:t>
      </w:r>
      <w:r w:rsidRPr="00DC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Уставом </w:t>
      </w:r>
      <w:r w:rsidR="00DC0175" w:rsidRPr="00DC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СОШ № 553 с углубленным изучением английского языка Фрунзенского района Санкт-Петербурга (далее – ГБОУ </w:t>
      </w:r>
      <w:proofErr w:type="gramStart"/>
      <w:r w:rsidR="00DC0175" w:rsidRPr="00DC0175">
        <w:rPr>
          <w:rFonts w:ascii="Times New Roman" w:hAnsi="Times New Roman" w:cs="Times New Roman"/>
          <w:color w:val="000000" w:themeColor="text1"/>
          <w:sz w:val="24"/>
          <w:szCs w:val="24"/>
        </w:rPr>
        <w:t>СОШ № 553</w:t>
      </w:r>
      <w:r w:rsidR="002510C5" w:rsidRPr="00DC01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C01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1.1. Положение устанавливает порядок комплектования и регламентирует деятельность групп продленного дня (</w:t>
      </w:r>
      <w:r w:rsidR="002510C5" w:rsidRPr="00DC017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DC0175">
        <w:rPr>
          <w:rFonts w:ascii="Times New Roman" w:hAnsi="Times New Roman" w:cs="Times New Roman"/>
          <w:sz w:val="24"/>
          <w:szCs w:val="24"/>
        </w:rPr>
        <w:t>ГПД).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1.3. Положение утверждается приказом директора школы.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1.4. ГПД открываются по запросам родителей (законных представителей) учащихся с целью обеспечения дифференцированной педагогической поддержки различных категорий учащихся, ускорению их адаптации к условиям школьной жизни.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lastRenderedPageBreak/>
        <w:t>1.5. Наполняемость групп продленного дня устанавливается в соответствие с санитарными нормами.</w:t>
      </w:r>
    </w:p>
    <w:p w:rsidR="002510C5" w:rsidRPr="00DC0175" w:rsidRDefault="002510C5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1.6. Комплектуются ГПД из обучающихся одного класса либо параллельных классов. Пребывание </w:t>
      </w:r>
      <w:proofErr w:type="gramStart"/>
      <w:r w:rsidRPr="00DC0175">
        <w:rPr>
          <w:color w:val="000001"/>
        </w:rPr>
        <w:t>обучающихся</w:t>
      </w:r>
      <w:proofErr w:type="gramEnd"/>
      <w:r w:rsidRPr="00DC0175">
        <w:rPr>
          <w:color w:val="000001"/>
        </w:rP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8.00-9.00 до 18-19.00. </w:t>
      </w:r>
    </w:p>
    <w:p w:rsidR="002510C5" w:rsidRPr="00DC0175" w:rsidRDefault="002510C5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1.7. Помещения ГПД для обучающихся I-VIII классов размещаются в пределах соответствующих учебных секций, включая рекреации. 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75">
        <w:rPr>
          <w:rFonts w:ascii="Times New Roman" w:hAnsi="Times New Roman" w:cs="Times New Roman"/>
          <w:b/>
          <w:bCs/>
          <w:sz w:val="24"/>
          <w:szCs w:val="24"/>
        </w:rPr>
        <w:t>2. Комплектование ГПД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2.1. Комплектование ГПД осуществляется на основе заявлений родителей (законных представителей) учащихся.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2.2. Списочный состав групп утверждается приказом директора школы по состоянию на 1 сентября.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2.3. Зачисление учащихся в ГПД в течение учебного года производится только при наличии свободных мест.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2.4. Отчисление учащихся из ГПД осуществляется приказом директора школы:</w:t>
      </w:r>
    </w:p>
    <w:p w:rsidR="0092469F" w:rsidRPr="00DC0175" w:rsidRDefault="0092469F" w:rsidP="00DC01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 учащихся;</w:t>
      </w:r>
    </w:p>
    <w:p w:rsidR="0092469F" w:rsidRPr="00DC0175" w:rsidRDefault="0092469F" w:rsidP="00DC01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при пропуске учащимся без уважительной причины более 25% занятий в течение учебного модуля.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75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ГПД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 xml:space="preserve">3.1. Деятельность ГПД регламентируется режимом работы ГПД, настоящим Положением и расписанием работы ГПД, </w:t>
      </w:r>
      <w:proofErr w:type="gramStart"/>
      <w:r w:rsidRPr="00DC0175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DC0175">
        <w:rPr>
          <w:rFonts w:ascii="Times New Roman" w:hAnsi="Times New Roman" w:cs="Times New Roman"/>
          <w:sz w:val="24"/>
          <w:szCs w:val="24"/>
        </w:rPr>
        <w:t xml:space="preserve"> директором школы.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3.2. Непосредственное руководство деятельностью учащихся в ГПД осуществляет воспитатель (ГПД) в соответствие со своей должностной инструкцией.</w:t>
      </w:r>
    </w:p>
    <w:p w:rsidR="002510C5" w:rsidRPr="00DC0175" w:rsidRDefault="002510C5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3.3. В режиме дня должны обязательно предусматриваться: питание, прогулка, самоподготовка для обучающихся </w:t>
      </w:r>
      <w:r w:rsidRPr="00DC0175">
        <w:rPr>
          <w:color w:val="000001"/>
          <w:lang w:val="en-US"/>
        </w:rPr>
        <w:t>II</w:t>
      </w:r>
      <w:r w:rsidRPr="00DC0175">
        <w:rPr>
          <w:color w:val="000001"/>
        </w:rPr>
        <w:t>-</w:t>
      </w:r>
      <w:r w:rsidRPr="00DC0175">
        <w:rPr>
          <w:color w:val="000001"/>
          <w:lang w:val="en-US"/>
        </w:rPr>
        <w:t>VIII</w:t>
      </w:r>
      <w:r w:rsidRPr="00DC0175">
        <w:rPr>
          <w:color w:val="000001"/>
        </w:rPr>
        <w:t xml:space="preserve"> классов, общественно полезный труд, кружковая работа и широкое проведение физкультурно-оздоровительных мероприятий. </w:t>
      </w:r>
    </w:p>
    <w:p w:rsidR="002510C5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3.4. </w:t>
      </w:r>
      <w:r w:rsidR="002510C5" w:rsidRPr="00DC0175">
        <w:rPr>
          <w:color w:val="000001"/>
        </w:rPr>
        <w:t>По</w:t>
      </w:r>
      <w:r w:rsidRPr="00DC0175">
        <w:rPr>
          <w:color w:val="000001"/>
        </w:rPr>
        <w:t xml:space="preserve">сле окончания учебных занятий </w:t>
      </w:r>
      <w:r w:rsidR="002510C5" w:rsidRPr="00DC0175">
        <w:rPr>
          <w:color w:val="000001"/>
        </w:rPr>
        <w:t xml:space="preserve">для восстановления работоспособности </w:t>
      </w:r>
      <w:r w:rsidR="002510C5" w:rsidRPr="00DC0175">
        <w:rPr>
          <w:color w:val="000001"/>
        </w:rPr>
        <w:lastRenderedPageBreak/>
        <w:t xml:space="preserve">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</w:t>
      </w:r>
      <w:r w:rsidRPr="00DC0175">
        <w:rPr>
          <w:color w:val="000001"/>
        </w:rPr>
        <w:t>П</w:t>
      </w:r>
      <w:r w:rsidR="002510C5" w:rsidRPr="00DC0175">
        <w:rPr>
          <w:color w:val="000001"/>
        </w:rPr>
        <w:t>редусмотре</w:t>
      </w:r>
      <w:r w:rsidRPr="00DC0175">
        <w:rPr>
          <w:color w:val="000001"/>
        </w:rPr>
        <w:t>ны</w:t>
      </w:r>
      <w:r w:rsidR="002510C5" w:rsidRPr="00DC0175">
        <w:rPr>
          <w:color w:val="000001"/>
        </w:rPr>
        <w:t xml:space="preserve"> прогулки: </w:t>
      </w:r>
    </w:p>
    <w:p w:rsidR="002510C5" w:rsidRPr="00DC0175" w:rsidRDefault="002510C5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- до обеда длительностью не менее 1 часа, после окончания учебных занятий в школе; </w:t>
      </w:r>
      <w:r w:rsidR="00453976" w:rsidRPr="00DC0175">
        <w:rPr>
          <w:color w:val="000001"/>
        </w:rPr>
        <w:t>перед самоподготовкой;</w:t>
      </w:r>
    </w:p>
    <w:p w:rsidR="002510C5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>- после самоподготовки не менее 1 часа.</w:t>
      </w:r>
    </w:p>
    <w:p w:rsidR="002510C5" w:rsidRPr="00DC0175" w:rsidRDefault="002510C5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>Прогулки  сопровожда</w:t>
      </w:r>
      <w:r w:rsidR="00453976" w:rsidRPr="00DC0175">
        <w:rPr>
          <w:color w:val="000001"/>
        </w:rPr>
        <w:t>ются</w:t>
      </w:r>
      <w:r w:rsidRPr="00DC0175">
        <w:rPr>
          <w:color w:val="000001"/>
        </w:rPr>
        <w:t xml:space="preserve"> спортивными, подвижными играми и физическими упражнениями. В теплое время года организова</w:t>
      </w:r>
      <w:r w:rsidR="00453976" w:rsidRPr="00DC0175">
        <w:rPr>
          <w:color w:val="000001"/>
        </w:rPr>
        <w:t>ны</w:t>
      </w:r>
      <w:r w:rsidRPr="00DC0175">
        <w:rPr>
          <w:color w:val="000001"/>
        </w:rPr>
        <w:t xml:space="preserve"> занятия легкой атлетикой, волейболом, баскетболом, теннисом и другими спортивными играми на открытом воздухе. </w:t>
      </w:r>
    </w:p>
    <w:p w:rsidR="002510C5" w:rsidRPr="00DC0175" w:rsidRDefault="002510C5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Обучающиеся, 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 </w:t>
      </w:r>
    </w:p>
    <w:p w:rsidR="002510C5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3.5. </w:t>
      </w:r>
      <w:r w:rsidR="002510C5" w:rsidRPr="00DC0175">
        <w:rPr>
          <w:color w:val="000001"/>
        </w:rPr>
        <w:t xml:space="preserve">Одежда обучающихся во время занятий на открытом воздухе должна предохранять их от переохлаждения и перегревания и не стеснять движений. </w:t>
      </w:r>
    </w:p>
    <w:p w:rsidR="002510C5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3.6. </w:t>
      </w:r>
      <w:r w:rsidR="002510C5" w:rsidRPr="00DC0175">
        <w:rPr>
          <w:color w:val="000001"/>
        </w:rPr>
        <w:t xml:space="preserve">В непогоду подвижные игры можно переносить в хорошо проветриваемые помещения. </w:t>
      </w:r>
    </w:p>
    <w:p w:rsidR="002510C5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3.7. </w:t>
      </w:r>
      <w:r w:rsidR="002510C5" w:rsidRPr="00DC0175">
        <w:rPr>
          <w:color w:val="000001"/>
        </w:rPr>
        <w:t xml:space="preserve">Местом 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3.8. При выполнении </w:t>
      </w:r>
      <w:proofErr w:type="gramStart"/>
      <w:r w:rsidRPr="00DC0175">
        <w:rPr>
          <w:color w:val="000001"/>
        </w:rPr>
        <w:t>обучающимися</w:t>
      </w:r>
      <w:proofErr w:type="gramEnd"/>
      <w:r w:rsidRPr="00DC0175">
        <w:rPr>
          <w:color w:val="000001"/>
        </w:rPr>
        <w:t xml:space="preserve"> домашних заданий (самоподготовка) следует соблюдать следующие рекомендации: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- приготовление уроков проводить в закрепленном учебном помещении, оборудованном мебелью, соответствующей росту обучающихся;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- начинать самоподготовку в 15-16 часов, так как к этому времени отмечается физиологический подъем работоспособности;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- ограничивать длительность выполнения домашних заданий, чтобы затраты времени на выполнение не превышали (в астрономических часах): во 2-3 классах - 1,5 ч., в 4-5 классах - 2 ч., в 6-8 классах - 2,5 ч., в 9-11 классах - до 3,5 ч.;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- 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DC0175">
        <w:rPr>
          <w:color w:val="000001"/>
        </w:rPr>
        <w:t>для</w:t>
      </w:r>
      <w:proofErr w:type="gramEnd"/>
      <w:r w:rsidRPr="00DC0175">
        <w:rPr>
          <w:color w:val="000001"/>
        </w:rPr>
        <w:t xml:space="preserve"> данного обучающегося;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- предоставлять </w:t>
      </w:r>
      <w:proofErr w:type="gramStart"/>
      <w:r w:rsidRPr="00DC0175">
        <w:rPr>
          <w:color w:val="000001"/>
        </w:rPr>
        <w:t>обучающимся</w:t>
      </w:r>
      <w:proofErr w:type="gramEnd"/>
      <w:r w:rsidRPr="00DC0175">
        <w:rPr>
          <w:color w:val="000001"/>
        </w:rPr>
        <w:t xml:space="preserve"> возможность устраивать произвольные перерывы по </w:t>
      </w:r>
      <w:r w:rsidRPr="00DC0175">
        <w:rPr>
          <w:color w:val="000001"/>
        </w:rPr>
        <w:lastRenderedPageBreak/>
        <w:t xml:space="preserve">завершении определенного этапа работы;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- проводить "физкультурные минутки" длительностью 1-2 минуты;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proofErr w:type="gramStart"/>
      <w:r w:rsidRPr="00DC0175">
        <w:rPr>
          <w:color w:val="000001"/>
        </w:rPr>
        <w:t xml:space="preserve">- 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 </w:t>
      </w:r>
      <w:proofErr w:type="gramEnd"/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3.9. Внеурочную деятельность реализуют в виде экскурсий, кружков, секций, олимпиад, соревнований и т.п.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Длительность 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1,5 - для обучающихся 4-8 классов.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  <w:r w:rsidRPr="00DC0175">
        <w:rPr>
          <w:color w:val="000001"/>
        </w:rPr>
        <w:t xml:space="preserve">Рекомендуется 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 </w:t>
      </w:r>
    </w:p>
    <w:p w:rsidR="00453976" w:rsidRPr="00DC0175" w:rsidRDefault="00453976" w:rsidP="00DC0175">
      <w:pPr>
        <w:pStyle w:val="FORMATTEXT"/>
        <w:spacing w:line="360" w:lineRule="auto"/>
        <w:ind w:firstLine="568"/>
        <w:jc w:val="both"/>
        <w:rPr>
          <w:color w:val="000001"/>
        </w:rPr>
      </w:pP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DC0175" w:rsidRDefault="0092469F" w:rsidP="00DC0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75">
        <w:rPr>
          <w:rFonts w:ascii="Times New Roman" w:hAnsi="Times New Roman" w:cs="Times New Roman"/>
          <w:b/>
          <w:bCs/>
          <w:sz w:val="24"/>
          <w:szCs w:val="24"/>
        </w:rPr>
        <w:t>4. Документирование деятельности ГПД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4.1. Деятельность ГПД документируется в журнале ГПД, который оформляется в соответствие с Положением о ведении журналов ГПД.</w:t>
      </w:r>
    </w:p>
    <w:p w:rsidR="0092469F" w:rsidRPr="00DC0175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0175">
        <w:rPr>
          <w:rFonts w:ascii="Times New Roman" w:hAnsi="Times New Roman" w:cs="Times New Roman"/>
          <w:sz w:val="24"/>
          <w:szCs w:val="24"/>
        </w:rPr>
        <w:t>4.2. Ответственность за правильность оформления журналов ГПД и их сохранность возлагается на воспитателя ГПД.</w:t>
      </w:r>
    </w:p>
    <w:p w:rsidR="001D5116" w:rsidRDefault="0092469F" w:rsidP="00DC0175">
      <w:pPr>
        <w:shd w:val="clear" w:color="auto" w:fill="FFFFFF"/>
        <w:autoSpaceDE w:val="0"/>
        <w:autoSpaceDN w:val="0"/>
        <w:adjustRightInd w:val="0"/>
        <w:spacing w:after="0" w:line="360" w:lineRule="auto"/>
        <w:ind w:right="90" w:firstLine="570"/>
        <w:jc w:val="both"/>
      </w:pPr>
      <w:r w:rsidRPr="00DC0175">
        <w:rPr>
          <w:rFonts w:ascii="Times New Roman" w:hAnsi="Times New Roman" w:cs="Times New Roman"/>
          <w:sz w:val="24"/>
          <w:szCs w:val="24"/>
        </w:rPr>
        <w:t>4.3. Журналы ГПД хранятся в составе отдель</w:t>
      </w:r>
      <w:r>
        <w:rPr>
          <w:rFonts w:ascii="Times New Roman" w:hAnsi="Times New Roman" w:cs="Times New Roman"/>
          <w:sz w:val="24"/>
          <w:szCs w:val="24"/>
        </w:rPr>
        <w:t>ного дела в канцелярии школы.</w:t>
      </w:r>
      <w:r w:rsidR="00DC0175">
        <w:t xml:space="preserve"> </w:t>
      </w:r>
    </w:p>
    <w:sectPr w:rsidR="001D5116" w:rsidSect="005841E1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75" w:rsidRDefault="00DC0175" w:rsidP="00DC0175">
      <w:pPr>
        <w:spacing w:after="0" w:line="240" w:lineRule="auto"/>
      </w:pPr>
      <w:r>
        <w:separator/>
      </w:r>
    </w:p>
  </w:endnote>
  <w:endnote w:type="continuationSeparator" w:id="0">
    <w:p w:rsidR="00DC0175" w:rsidRDefault="00DC0175" w:rsidP="00DC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75" w:rsidRDefault="00DC0175" w:rsidP="00DC0175">
      <w:pPr>
        <w:spacing w:after="0" w:line="240" w:lineRule="auto"/>
      </w:pPr>
      <w:r>
        <w:separator/>
      </w:r>
    </w:p>
  </w:footnote>
  <w:footnote w:type="continuationSeparator" w:id="0">
    <w:p w:rsidR="00DC0175" w:rsidRDefault="00DC0175" w:rsidP="00DC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77179"/>
      <w:docPartObj>
        <w:docPartGallery w:val="Page Numbers (Top of Page)"/>
        <w:docPartUnique/>
      </w:docPartObj>
    </w:sdtPr>
    <w:sdtEndPr/>
    <w:sdtContent>
      <w:p w:rsidR="00DC0175" w:rsidRDefault="00DC01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739">
          <w:rPr>
            <w:noProof/>
          </w:rPr>
          <w:t>1</w:t>
        </w:r>
        <w:r>
          <w:fldChar w:fldCharType="end"/>
        </w:r>
      </w:p>
    </w:sdtContent>
  </w:sdt>
  <w:p w:rsidR="00DC0175" w:rsidRDefault="00DC01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9F"/>
    <w:rsid w:val="00030BC4"/>
    <w:rsid w:val="00032575"/>
    <w:rsid w:val="001543FA"/>
    <w:rsid w:val="00176708"/>
    <w:rsid w:val="001D5116"/>
    <w:rsid w:val="001D5EA2"/>
    <w:rsid w:val="001E33AA"/>
    <w:rsid w:val="002401D6"/>
    <w:rsid w:val="002510C5"/>
    <w:rsid w:val="002D02E6"/>
    <w:rsid w:val="002D72E0"/>
    <w:rsid w:val="00377646"/>
    <w:rsid w:val="003A60B2"/>
    <w:rsid w:val="00432493"/>
    <w:rsid w:val="00453976"/>
    <w:rsid w:val="0045729E"/>
    <w:rsid w:val="00475C29"/>
    <w:rsid w:val="00537F4E"/>
    <w:rsid w:val="00560C94"/>
    <w:rsid w:val="005841E1"/>
    <w:rsid w:val="005D5955"/>
    <w:rsid w:val="006151F7"/>
    <w:rsid w:val="006B7296"/>
    <w:rsid w:val="006F5EAE"/>
    <w:rsid w:val="007109A4"/>
    <w:rsid w:val="00737CD8"/>
    <w:rsid w:val="008210EC"/>
    <w:rsid w:val="00834B30"/>
    <w:rsid w:val="00835A69"/>
    <w:rsid w:val="008565AD"/>
    <w:rsid w:val="008C244E"/>
    <w:rsid w:val="008E128C"/>
    <w:rsid w:val="0090573A"/>
    <w:rsid w:val="0092469F"/>
    <w:rsid w:val="00991739"/>
    <w:rsid w:val="009B6B5F"/>
    <w:rsid w:val="009C4062"/>
    <w:rsid w:val="00A8586E"/>
    <w:rsid w:val="00AB75A3"/>
    <w:rsid w:val="00B01DA5"/>
    <w:rsid w:val="00BB7945"/>
    <w:rsid w:val="00BD17CC"/>
    <w:rsid w:val="00C17238"/>
    <w:rsid w:val="00C236D4"/>
    <w:rsid w:val="00C260A1"/>
    <w:rsid w:val="00C67AA6"/>
    <w:rsid w:val="00CB0FCE"/>
    <w:rsid w:val="00CB442E"/>
    <w:rsid w:val="00CD6F79"/>
    <w:rsid w:val="00CE5986"/>
    <w:rsid w:val="00D23ED1"/>
    <w:rsid w:val="00D54F5A"/>
    <w:rsid w:val="00DC0175"/>
    <w:rsid w:val="00DC05EF"/>
    <w:rsid w:val="00DE4F68"/>
    <w:rsid w:val="00DE5C4D"/>
    <w:rsid w:val="00DF7DBC"/>
    <w:rsid w:val="00E172C8"/>
    <w:rsid w:val="00E87509"/>
    <w:rsid w:val="00EC4EE6"/>
    <w:rsid w:val="00EC7DD4"/>
    <w:rsid w:val="00F03539"/>
    <w:rsid w:val="00F61E96"/>
    <w:rsid w:val="00F947BB"/>
    <w:rsid w:val="00FB6251"/>
    <w:rsid w:val="00FC1747"/>
    <w:rsid w:val="00FD0FAB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8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8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251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175"/>
  </w:style>
  <w:style w:type="paragraph" w:styleId="a8">
    <w:name w:val="footer"/>
    <w:basedOn w:val="a"/>
    <w:link w:val="a9"/>
    <w:uiPriority w:val="99"/>
    <w:unhideWhenUsed/>
    <w:rsid w:val="00DC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</cp:lastModifiedBy>
  <cp:revision>9</cp:revision>
  <dcterms:created xsi:type="dcterms:W3CDTF">2014-08-12T14:11:00Z</dcterms:created>
  <dcterms:modified xsi:type="dcterms:W3CDTF">2015-09-20T07:52:00Z</dcterms:modified>
</cp:coreProperties>
</file>