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B" w:rsidRPr="00D12B2B" w:rsidRDefault="00D12B2B" w:rsidP="00D12B2B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09600" cy="704850"/>
            <wp:effectExtent l="0" t="0" r="0" b="0"/>
            <wp:docPr id="1" name="Рисунок 1" descr="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2B" w:rsidRPr="00D12B2B" w:rsidRDefault="00D12B2B" w:rsidP="00D12B2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</w:rPr>
      </w:pPr>
      <w:r w:rsidRPr="00D12B2B">
        <w:rPr>
          <w:rFonts w:ascii="Times New Roman" w:eastAsia="Times New Roman" w:hAnsi="Times New Roman" w:cs="Tahoma"/>
          <w:b/>
          <w:sz w:val="20"/>
          <w:szCs w:val="20"/>
        </w:rPr>
        <w:t>ПРАВИТЕЛЬСТВО САНКТ-ПЕТЕРБУРГА</w:t>
      </w:r>
    </w:p>
    <w:p w:rsidR="00D12B2B" w:rsidRPr="00D12B2B" w:rsidRDefault="00D12B2B" w:rsidP="00D12B2B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</w:rPr>
      </w:pPr>
      <w:r w:rsidRPr="00D12B2B">
        <w:rPr>
          <w:rFonts w:ascii="Times New Roman" w:eastAsia="Times New Roman" w:hAnsi="Times New Roman" w:cs="Tahoma"/>
          <w:b/>
          <w:sz w:val="20"/>
          <w:szCs w:val="20"/>
        </w:rPr>
        <w:t>КОМИТЕТ ПО ОБРАЗОВАНИЮ</w:t>
      </w:r>
    </w:p>
    <w:p w:rsidR="00D12B2B" w:rsidRPr="00D12B2B" w:rsidRDefault="00D12B2B" w:rsidP="00D12B2B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18"/>
          <w:szCs w:val="18"/>
        </w:rPr>
      </w:pPr>
    </w:p>
    <w:p w:rsidR="00D12B2B" w:rsidRPr="00D12B2B" w:rsidRDefault="00D12B2B" w:rsidP="00D12B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D12B2B">
        <w:rPr>
          <w:rFonts w:ascii="Times New Roman" w:eastAsia="Times New Roman" w:hAnsi="Times New Roman" w:cs="Times New Roman"/>
          <w:b/>
        </w:rPr>
        <w:t>Государственное бюджетное общеобразовательное учреждение</w:t>
      </w:r>
    </w:p>
    <w:p w:rsidR="00D12B2B" w:rsidRPr="00D12B2B" w:rsidRDefault="00D12B2B" w:rsidP="00D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2B2B">
        <w:rPr>
          <w:rFonts w:ascii="Times New Roman" w:eastAsia="Times New Roman" w:hAnsi="Times New Roman" w:cs="Times New Roman"/>
          <w:b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D12B2B" w:rsidRPr="00D12B2B" w:rsidRDefault="00D12B2B" w:rsidP="00D12B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2B2B" w:rsidRPr="00D12B2B" w:rsidRDefault="00D12B2B" w:rsidP="00D12B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1216" w:type="dxa"/>
        <w:tblLayout w:type="fixed"/>
        <w:tblLook w:val="01E0" w:firstRow="1" w:lastRow="1" w:firstColumn="1" w:lastColumn="1" w:noHBand="0" w:noVBand="0"/>
      </w:tblPr>
      <w:tblGrid>
        <w:gridCol w:w="3418"/>
        <w:gridCol w:w="3223"/>
        <w:gridCol w:w="3634"/>
      </w:tblGrid>
      <w:tr w:rsidR="00D12B2B" w:rsidRPr="00D12B2B" w:rsidTr="007B7D3E">
        <w:trPr>
          <w:trHeight w:val="3045"/>
          <w:jc w:val="center"/>
        </w:trPr>
        <w:tc>
          <w:tcPr>
            <w:tcW w:w="3418" w:type="dxa"/>
          </w:tcPr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УТВЕРЖДАЮ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ГБОУ СОШ № 553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Фрунзенского района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Санкт-Петербурга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_________А.А. Судаков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01.09.2015 </w:t>
            </w:r>
          </w:p>
        </w:tc>
        <w:tc>
          <w:tcPr>
            <w:tcW w:w="3223" w:type="dxa"/>
          </w:tcPr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Совета ОУ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8 от 31.08.2015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Совета школы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_________Н.А. Хараишвили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34" w:type="dxa"/>
          </w:tcPr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Советом родителей Председатель Совета родителей </w:t>
            </w:r>
          </w:p>
          <w:p w:rsidR="00D12B2B" w:rsidRPr="00D12B2B" w:rsidRDefault="00D12B2B" w:rsidP="00D12B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               </w:t>
            </w:r>
          </w:p>
        </w:tc>
      </w:tr>
    </w:tbl>
    <w:p w:rsidR="00D12B2B" w:rsidRPr="00D12B2B" w:rsidRDefault="00D12B2B" w:rsidP="00D12B2B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2B2B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6632D4" w:rsidRPr="00D12B2B" w:rsidRDefault="00D12B2B" w:rsidP="00D12B2B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2B2B">
        <w:rPr>
          <w:rFonts w:ascii="Times New Roman" w:hAnsi="Times New Roman"/>
          <w:b/>
          <w:color w:val="000000"/>
          <w:sz w:val="24"/>
          <w:szCs w:val="24"/>
        </w:rPr>
        <w:t>о ведении журнала ГПД в ГБОУ СОШ № 553 с углублённым изучением английского языка Фрунзенского района Санкт-Петербурга</w:t>
      </w:r>
    </w:p>
    <w:p w:rsidR="00270362" w:rsidRPr="00D12B2B" w:rsidRDefault="00270362" w:rsidP="00D12B2B">
      <w:pPr>
        <w:pStyle w:val="a3"/>
        <w:tabs>
          <w:tab w:val="left" w:pos="540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B2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70362" w:rsidRPr="00D12B2B" w:rsidRDefault="00270362" w:rsidP="00D12B2B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1.1. Журнал ГПД является документом, ведение которого обязательно для каждого воспитателя и руководителя кружка, проводящего занятия в ГПД.</w:t>
      </w:r>
    </w:p>
    <w:p w:rsidR="00270362" w:rsidRPr="00D12B2B" w:rsidRDefault="00270362" w:rsidP="00D12B2B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1.2. К ведению журнала ГПД допускаются только воспитатели и руководители кружков, работающие в конкретной группе, а также административные работники, курирующие работу ГПД.</w:t>
      </w:r>
    </w:p>
    <w:p w:rsidR="00270362" w:rsidRPr="00D12B2B" w:rsidRDefault="00270362" w:rsidP="00D12B2B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 xml:space="preserve">1.3. Все записи в журнале ГПД должны вестись четко и аккуратно, без исправлений, чернилами (пастой) черного цвета. В </w:t>
      </w:r>
      <w:r w:rsidRPr="00D12B2B">
        <w:rPr>
          <w:rFonts w:ascii="Times New Roman" w:hAnsi="Times New Roman" w:cs="Times New Roman"/>
          <w:b/>
          <w:bCs/>
          <w:sz w:val="24"/>
          <w:szCs w:val="24"/>
        </w:rPr>
        <w:t>исключительных случаях</w:t>
      </w:r>
      <w:r w:rsidRPr="00D12B2B">
        <w:rPr>
          <w:rFonts w:ascii="Times New Roman" w:hAnsi="Times New Roman" w:cs="Times New Roman"/>
          <w:sz w:val="24"/>
          <w:szCs w:val="24"/>
        </w:rPr>
        <w:t xml:space="preserve"> допускается делать исправления, которые необходимо оговорить в нижней части страницы, заверив их личной подписью (с расшифровкой и датой) воспитателя (руководителя кружка), сделавшего исправление.</w:t>
      </w:r>
    </w:p>
    <w:p w:rsidR="00270362" w:rsidRPr="00D12B2B" w:rsidRDefault="00270362" w:rsidP="00D12B2B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 xml:space="preserve">1.4. В журнал разрешается вносить фамилии только тех учащихся, которые зачислены в группу продленного дня приказом директора школы, Если учащийся прервал посещение группы продленного дня и его выбытие оформлено приказом директора школы, то в графе «Дата выбытия» следует вписать число и месяц отчисления из группы. Если </w:t>
      </w:r>
      <w:r w:rsidRPr="00D12B2B">
        <w:rPr>
          <w:rFonts w:ascii="Times New Roman" w:hAnsi="Times New Roman" w:cs="Times New Roman"/>
          <w:sz w:val="24"/>
          <w:szCs w:val="24"/>
        </w:rPr>
        <w:lastRenderedPageBreak/>
        <w:t xml:space="preserve">учащийся начал посещать группу продленного дня не с начала учебного года, фамилия его заносится в журнал в конце списка,  с указанием даты зачисления, даты и номера </w:t>
      </w:r>
      <w:r w:rsidR="00F07C6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D12B2B">
        <w:rPr>
          <w:rFonts w:ascii="Times New Roman" w:hAnsi="Times New Roman" w:cs="Times New Roman"/>
          <w:sz w:val="24"/>
          <w:szCs w:val="24"/>
        </w:rPr>
        <w:t>риказа директора.</w:t>
      </w:r>
    </w:p>
    <w:p w:rsidR="00270362" w:rsidRPr="00D12B2B" w:rsidRDefault="00270362" w:rsidP="00D12B2B">
      <w:pPr>
        <w:autoSpaceDE w:val="0"/>
        <w:autoSpaceDN w:val="0"/>
        <w:adjustRightInd w:val="0"/>
        <w:spacing w:after="0" w:line="360" w:lineRule="auto"/>
        <w:ind w:left="420" w:hanging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 xml:space="preserve">1.5. </w:t>
      </w:r>
      <w:r w:rsidRPr="00D12B2B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 ДОПУСКАТЬ УЧАЩИХСЯ К РАБОТЕ С ЖУРНАЛАМИ ГПД!</w:t>
      </w:r>
    </w:p>
    <w:p w:rsidR="00270362" w:rsidRPr="00D12B2B" w:rsidRDefault="00D12B2B" w:rsidP="00D12B2B">
      <w:pPr>
        <w:tabs>
          <w:tab w:val="left" w:pos="3615"/>
        </w:tabs>
        <w:autoSpaceDE w:val="0"/>
        <w:autoSpaceDN w:val="0"/>
        <w:adjustRightInd w:val="0"/>
        <w:spacing w:after="0" w:line="36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="00270362" w:rsidRPr="00D12B2B">
        <w:rPr>
          <w:rFonts w:ascii="Times New Roman" w:hAnsi="Times New Roman" w:cs="Times New Roman"/>
          <w:b/>
          <w:bCs/>
          <w:sz w:val="24"/>
          <w:szCs w:val="24"/>
        </w:rPr>
        <w:t>. Обязанности воспитателя</w:t>
      </w:r>
    </w:p>
    <w:p w:rsidR="00270362" w:rsidRPr="00D12B2B" w:rsidRDefault="00270362" w:rsidP="00D12B2B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2.1. Воспитатель заполняет в журнале ГПД: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титульный лист (обложку) с указанием номера группы и своей фамилии;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общие сведения о группе (с. 1)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сведения об обучающихся (с. 4);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показатели здоровья обучающихся (на основании сведений в классных журналах) (с. 5);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режим в ГПД на каждую учебную четверть (триместр) (с. 6);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сведения о воспитателях и руководителях кружков (с. 7);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списки учащихся на всех четных страницах (с. 8–32);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сведения о занятости обучающихся во внеурочное время по полугодиям (на основании классных журналов) (с. 34 – 37);</w:t>
      </w:r>
    </w:p>
    <w:p w:rsidR="00270362" w:rsidRPr="00D12B2B" w:rsidRDefault="00270362" w:rsidP="00D12B2B">
      <w:pPr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обучающихся (с. 38–39).</w:t>
      </w:r>
    </w:p>
    <w:p w:rsidR="00270362" w:rsidRPr="00D12B2B" w:rsidRDefault="00270362" w:rsidP="00D12B2B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 xml:space="preserve">2.2. </w:t>
      </w:r>
      <w:r w:rsidRPr="00D12B2B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Ежедневно</w:t>
      </w:r>
      <w:r w:rsidRPr="00D12B2B">
        <w:rPr>
          <w:rFonts w:ascii="Times New Roman" w:hAnsi="Times New Roman" w:cs="Times New Roman"/>
          <w:sz w:val="24"/>
          <w:szCs w:val="24"/>
        </w:rPr>
        <w:t xml:space="preserve"> отмечает посещаемость обучающимися группы продленного дня на четных страницах журнала (с. 8–32).</w:t>
      </w:r>
    </w:p>
    <w:p w:rsidR="00270362" w:rsidRPr="00D12B2B" w:rsidRDefault="00270362" w:rsidP="00D12B2B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 xml:space="preserve">2.3. </w:t>
      </w:r>
      <w:r w:rsidRPr="00D12B2B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Ежедневно</w:t>
      </w:r>
      <w:r w:rsidRPr="00D12B2B">
        <w:rPr>
          <w:rFonts w:ascii="Times New Roman" w:hAnsi="Times New Roman" w:cs="Times New Roman"/>
          <w:sz w:val="24"/>
          <w:szCs w:val="24"/>
        </w:rPr>
        <w:t xml:space="preserve"> записывает информацию о проведении воспитательных мероприятий (дату проведения, содержание работы, продолжительность) и ставит свою подпись на нечетных страницах журнала (с. 9 –33).</w:t>
      </w:r>
    </w:p>
    <w:p w:rsidR="00270362" w:rsidRPr="00D12B2B" w:rsidRDefault="00270362" w:rsidP="00D12B2B">
      <w:pPr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B2B">
        <w:rPr>
          <w:rFonts w:ascii="Times New Roman" w:hAnsi="Times New Roman" w:cs="Times New Roman"/>
          <w:b/>
          <w:bCs/>
          <w:sz w:val="24"/>
          <w:szCs w:val="24"/>
        </w:rPr>
        <w:t>3. Обязанности руководителей кружков</w:t>
      </w:r>
    </w:p>
    <w:p w:rsidR="00270362" w:rsidRPr="00D12B2B" w:rsidRDefault="00270362" w:rsidP="00D12B2B">
      <w:pPr>
        <w:autoSpaceDE w:val="0"/>
        <w:autoSpaceDN w:val="0"/>
        <w:adjustRightInd w:val="0"/>
        <w:spacing w:before="60"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12B2B">
        <w:rPr>
          <w:rFonts w:ascii="Times New Roman" w:hAnsi="Times New Roman" w:cs="Times New Roman"/>
          <w:sz w:val="24"/>
          <w:szCs w:val="24"/>
        </w:rPr>
        <w:t>3.1. Руководитель кружка обязан записывать информацию о проводимых за счет развивающих часов ГПД кружковых занятиях (с указанием содержания работы и количества часов) и ставить свою подпись на нечетных страницах журнала (с. 9–33).</w:t>
      </w:r>
    </w:p>
    <w:p w:rsidR="001D5116" w:rsidRPr="00270362" w:rsidRDefault="00270362" w:rsidP="00D12B2B">
      <w:pPr>
        <w:autoSpaceDE w:val="0"/>
        <w:autoSpaceDN w:val="0"/>
        <w:adjustRightInd w:val="0"/>
        <w:spacing w:before="60" w:after="0" w:line="360" w:lineRule="auto"/>
        <w:ind w:left="420"/>
        <w:jc w:val="both"/>
      </w:pPr>
      <w:r w:rsidRPr="00D12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Примечания:</w:t>
      </w:r>
      <w:r w:rsidR="00D12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12B2B">
        <w:rPr>
          <w:rFonts w:ascii="Times New Roman" w:hAnsi="Times New Roman" w:cs="Times New Roman"/>
          <w:sz w:val="24"/>
          <w:szCs w:val="24"/>
        </w:rPr>
        <w:t>При заполнении сведений об учащихся и их родителях (законных представителях) следует руководствоваться федеральным законом «О персональных данных».</w:t>
      </w:r>
    </w:p>
    <w:sectPr w:rsidR="001D5116" w:rsidRPr="00270362" w:rsidSect="00260560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2B" w:rsidRDefault="00D12B2B" w:rsidP="00D12B2B">
      <w:pPr>
        <w:spacing w:after="0" w:line="240" w:lineRule="auto"/>
      </w:pPr>
      <w:r>
        <w:separator/>
      </w:r>
    </w:p>
  </w:endnote>
  <w:endnote w:type="continuationSeparator" w:id="0">
    <w:p w:rsidR="00D12B2B" w:rsidRDefault="00D12B2B" w:rsidP="00D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320774"/>
      <w:docPartObj>
        <w:docPartGallery w:val="Page Numbers (Bottom of Page)"/>
        <w:docPartUnique/>
      </w:docPartObj>
    </w:sdtPr>
    <w:sdtContent>
      <w:p w:rsidR="00D12B2B" w:rsidRDefault="00D12B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26B">
          <w:rPr>
            <w:noProof/>
          </w:rPr>
          <w:t>2</w:t>
        </w:r>
        <w:r>
          <w:fldChar w:fldCharType="end"/>
        </w:r>
      </w:p>
    </w:sdtContent>
  </w:sdt>
  <w:p w:rsidR="00D12B2B" w:rsidRDefault="00D12B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2B" w:rsidRDefault="00D12B2B" w:rsidP="00D12B2B">
      <w:pPr>
        <w:spacing w:after="0" w:line="240" w:lineRule="auto"/>
      </w:pPr>
      <w:r>
        <w:separator/>
      </w:r>
    </w:p>
  </w:footnote>
  <w:footnote w:type="continuationSeparator" w:id="0">
    <w:p w:rsidR="00D12B2B" w:rsidRDefault="00D12B2B" w:rsidP="00D1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62"/>
    <w:rsid w:val="00030BC4"/>
    <w:rsid w:val="00032575"/>
    <w:rsid w:val="0013787D"/>
    <w:rsid w:val="001543FA"/>
    <w:rsid w:val="00176708"/>
    <w:rsid w:val="001D4A0C"/>
    <w:rsid w:val="001D5116"/>
    <w:rsid w:val="001E33AA"/>
    <w:rsid w:val="002401D6"/>
    <w:rsid w:val="00270362"/>
    <w:rsid w:val="002D02E6"/>
    <w:rsid w:val="002D72E0"/>
    <w:rsid w:val="00377646"/>
    <w:rsid w:val="003A60B2"/>
    <w:rsid w:val="00432493"/>
    <w:rsid w:val="0045729E"/>
    <w:rsid w:val="00475C29"/>
    <w:rsid w:val="005231FF"/>
    <w:rsid w:val="00537F4E"/>
    <w:rsid w:val="00560C94"/>
    <w:rsid w:val="00581C0A"/>
    <w:rsid w:val="005D5955"/>
    <w:rsid w:val="006151F7"/>
    <w:rsid w:val="006632D4"/>
    <w:rsid w:val="006B7296"/>
    <w:rsid w:val="006F5EAE"/>
    <w:rsid w:val="007109A4"/>
    <w:rsid w:val="00737CD8"/>
    <w:rsid w:val="007B7E40"/>
    <w:rsid w:val="008210EC"/>
    <w:rsid w:val="00834B30"/>
    <w:rsid w:val="00835A69"/>
    <w:rsid w:val="008565AD"/>
    <w:rsid w:val="008C244E"/>
    <w:rsid w:val="008E128C"/>
    <w:rsid w:val="0090573A"/>
    <w:rsid w:val="009B6B5F"/>
    <w:rsid w:val="009C4062"/>
    <w:rsid w:val="00AB75A3"/>
    <w:rsid w:val="00B01DA5"/>
    <w:rsid w:val="00BB7945"/>
    <w:rsid w:val="00BD17CC"/>
    <w:rsid w:val="00C17238"/>
    <w:rsid w:val="00C236D4"/>
    <w:rsid w:val="00C260A1"/>
    <w:rsid w:val="00C67AA6"/>
    <w:rsid w:val="00CB442E"/>
    <w:rsid w:val="00CD6F79"/>
    <w:rsid w:val="00CE5986"/>
    <w:rsid w:val="00D12B2B"/>
    <w:rsid w:val="00D23ED1"/>
    <w:rsid w:val="00D54F5A"/>
    <w:rsid w:val="00DE4F68"/>
    <w:rsid w:val="00DE5C4D"/>
    <w:rsid w:val="00E142DB"/>
    <w:rsid w:val="00E172C8"/>
    <w:rsid w:val="00E87509"/>
    <w:rsid w:val="00EC4EE6"/>
    <w:rsid w:val="00EC7DD4"/>
    <w:rsid w:val="00F0026B"/>
    <w:rsid w:val="00F03539"/>
    <w:rsid w:val="00F07C6F"/>
    <w:rsid w:val="00F61E96"/>
    <w:rsid w:val="00F947BB"/>
    <w:rsid w:val="00FB6251"/>
    <w:rsid w:val="00FC1747"/>
    <w:rsid w:val="00FD0FAB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2B"/>
  </w:style>
  <w:style w:type="paragraph" w:styleId="a8">
    <w:name w:val="footer"/>
    <w:basedOn w:val="a"/>
    <w:link w:val="a9"/>
    <w:uiPriority w:val="99"/>
    <w:unhideWhenUsed/>
    <w:rsid w:val="00D1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2D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B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B2B"/>
  </w:style>
  <w:style w:type="paragraph" w:styleId="a8">
    <w:name w:val="footer"/>
    <w:basedOn w:val="a"/>
    <w:link w:val="a9"/>
    <w:uiPriority w:val="99"/>
    <w:unhideWhenUsed/>
    <w:rsid w:val="00D1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Светлана</cp:lastModifiedBy>
  <cp:revision>2</cp:revision>
  <dcterms:created xsi:type="dcterms:W3CDTF">2015-09-20T08:07:00Z</dcterms:created>
  <dcterms:modified xsi:type="dcterms:W3CDTF">2015-09-20T08:07:00Z</dcterms:modified>
</cp:coreProperties>
</file>