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A6" w:rsidRPr="006107A6" w:rsidRDefault="006107A6" w:rsidP="006107A6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6107A6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107A6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6107A6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по физической культуре </w:t>
      </w:r>
      <w:r w:rsidRPr="006107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Параллель 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5-х классов (ООП</w:t>
      </w:r>
      <w:r w:rsidRPr="006107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ООО)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07A6" w:rsidRPr="006107A6" w:rsidRDefault="006107A6" w:rsidP="006107A6">
      <w:pPr>
        <w:widowControl w:val="0"/>
        <w:autoSpaceDE w:val="0"/>
        <w:autoSpaceDN w:val="0"/>
        <w:spacing w:before="5" w:after="0" w:line="240" w:lineRule="auto"/>
        <w:ind w:left="85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6107A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6107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6107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107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r w:rsidRPr="006107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плане</w:t>
      </w:r>
    </w:p>
    <w:p w:rsidR="006107A6" w:rsidRPr="006107A6" w:rsidRDefault="006107A6" w:rsidP="006107A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>В 5 классе на изучение предмета отводится 2 часа в неделю, суммарно 68 часа. Вариативные модули (не менее 1 часа в неделю)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6107A6" w:rsidRPr="006107A6" w:rsidRDefault="006107A6" w:rsidP="006107A6">
      <w:pPr>
        <w:widowControl w:val="0"/>
        <w:autoSpaceDE w:val="0"/>
        <w:autoSpaceDN w:val="0"/>
        <w:spacing w:before="259" w:after="0" w:line="240" w:lineRule="auto"/>
        <w:ind w:left="85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Используемый</w:t>
      </w:r>
      <w:r w:rsidRPr="006107A6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учебно-методический</w:t>
      </w:r>
      <w:r w:rsidRPr="006107A6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комплект</w:t>
      </w:r>
    </w:p>
    <w:p w:rsidR="006107A6" w:rsidRPr="006107A6" w:rsidRDefault="006107A6" w:rsidP="006107A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>Физическая культура. 5-7 класс/</w:t>
      </w:r>
      <w:proofErr w:type="spellStart"/>
      <w:r w:rsidRPr="006107A6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 М.Я., </w:t>
      </w:r>
      <w:proofErr w:type="spellStart"/>
      <w:r w:rsidRPr="006107A6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 И.М., </w:t>
      </w:r>
      <w:proofErr w:type="spellStart"/>
      <w:r w:rsidRPr="006107A6"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6107A6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</w:t>
      </w:r>
    </w:p>
    <w:p w:rsidR="006107A6" w:rsidRPr="006107A6" w:rsidRDefault="006107A6" w:rsidP="006107A6">
      <w:pPr>
        <w:widowControl w:val="0"/>
        <w:autoSpaceDE w:val="0"/>
        <w:autoSpaceDN w:val="0"/>
        <w:spacing w:before="8" w:after="6" w:line="240" w:lineRule="auto"/>
        <w:ind w:left="85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Тематическое</w:t>
      </w: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7683"/>
        <w:gridCol w:w="1346"/>
      </w:tblGrid>
      <w:tr w:rsidR="006107A6" w:rsidRPr="006107A6" w:rsidTr="00F00613">
        <w:trPr>
          <w:trHeight w:val="517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№</w:t>
            </w:r>
            <w:r w:rsidRPr="00610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Количество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6107A6" w:rsidRPr="006107A6" w:rsidTr="00F00613">
        <w:trPr>
          <w:trHeight w:hRule="exact" w:val="348"/>
          <w:jc w:val="center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Раздел 1. ЗНАНИЯ О ФИЗИЧЕСКОЙ КУЛЬТУРЕ</w:t>
            </w:r>
          </w:p>
        </w:tc>
      </w:tr>
      <w:tr w:rsidR="006107A6" w:rsidRPr="006107A6" w:rsidTr="00F00613">
        <w:trPr>
          <w:trHeight w:hRule="exact" w:val="369"/>
          <w:jc w:val="center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53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57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41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Знакомство с историей древних Олимпийских игр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348"/>
          <w:jc w:val="center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48"/>
          <w:jc w:val="center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2. СПОСОБЫ САМОСТОЯТЕЛЬНОЙ ДЕЯТЕЛЬНОСТИ</w:t>
            </w:r>
          </w:p>
        </w:tc>
      </w:tr>
      <w:tr w:rsidR="006107A6" w:rsidRPr="006107A6" w:rsidTr="00F00613">
        <w:trPr>
          <w:trHeight w:hRule="exact" w:val="29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Режим дня и его значение для современного школьника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4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Самостоятельное составление индивидуального режима дня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42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41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2.4.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35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2.5.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Измерение индивидуальных показателей физического развития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34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2.6.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Упражнения для профилактики нарушения осанки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35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2.7.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57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2.8.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56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2.9.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33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2.10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Ведение дневника физической культуры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0.25</w:t>
            </w:r>
          </w:p>
        </w:tc>
      </w:tr>
      <w:tr w:rsidR="006107A6" w:rsidRPr="006107A6" w:rsidTr="00F00613">
        <w:trPr>
          <w:trHeight w:hRule="exact" w:val="348"/>
          <w:jc w:val="center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2.5</w:t>
            </w:r>
          </w:p>
        </w:tc>
      </w:tr>
      <w:tr w:rsidR="006107A6" w:rsidRPr="006107A6" w:rsidTr="00F00613">
        <w:trPr>
          <w:trHeight w:hRule="exact" w:val="348"/>
          <w:jc w:val="center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3. ФИЗИЧЕСКОЕ СОВЕРШЕНСТВОВАНИЕ</w:t>
            </w:r>
          </w:p>
        </w:tc>
      </w:tr>
      <w:tr w:rsidR="006107A6" w:rsidRPr="006107A6" w:rsidTr="00F00613">
        <w:trPr>
          <w:trHeight w:hRule="exact" w:val="35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28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Упражнения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утренней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зарядки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29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Упражнения дыхательной и зрительной гимнастики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3.4.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Водные процедуры после утренней зарядки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41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3.5.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6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3.6.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47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3.7.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Упражнения на формирование телосложения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26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3.8.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«Гимнастика». Знакомство с понятием «спортивно-оздоровительная деятельность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29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3.9.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«Гимнастика». Кувырок вперёд в группировке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2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3.10.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«Гимнастика». Кувырок назад в группировке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3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«Гимнастика». Кувырок вперёд ноги «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скрёстно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«Гимнастика». Кувырок назад из стойки на лопатках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1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«Гимнастика». Опорный прыжок на гимнастического козла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6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3.14.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«Гимнастика». Гимнастическая комбинация на низком гимнастическом бревне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9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3.15.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Модуль «Гимнастика». Лазанье и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перелезание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 на гимнастической стенке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437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3.16.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«Гимнастика». Расхождение на гимнастической скамейке в парах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6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3.17.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«Лёгкая атлетика». Бег с равномерной скоростью на длинные дистанции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90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3.18.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«Лёгкая атлетика». 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1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3.19.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«Лёгкая атлетика». Бег с максимальной скоростью на короткие дистанции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6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3.20.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«Лёгкая атлетика». Прыжок в длину с разбега способом «согнув ноги»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90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«Лёгкая атлетика». 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42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«Лёгкая атлетика». Метание малого мяча в неподвижную мишень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90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«Лёгкая атлетика». 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7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3.24.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«Лёгкая атлетика». Метание малого мяча на дальность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7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3.25.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«Зимние виды спорта». Передвижение на лыжах попеременным двушажным ходом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90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3.26.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Модуль «Зимние виды спорта». Знакомство с рекомендациями учителя по технике безопасности на занятиях лыжной </w:t>
            </w: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br/>
              <w:t xml:space="preserve">подготовкой; способами использования упражнений в </w:t>
            </w: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br/>
              <w:t>передвижении на лыжах для развития выносливости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40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3.27.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«Зимние виды спорта». Повороты на лыжах способом переступания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5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3.28.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«Зимние виды спорта». Подъём в горку на лыжах способом «лесенка»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29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3.29.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«Зимние виды спорта». Спуск на лыжах с пологого склона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7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3.30.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«Зимние виды спорта». Преодоление небольших препятствий при спуске с пологого склона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9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Баскетбол». Передача баскетбольного мяча двумя руками от груди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90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Модуль «Спортивные игры. Баскетбол». Знакомство с </w:t>
            </w: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br/>
              <w:t>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76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Баскетбол». Ведение баскетбольного мяча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6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3.34.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Баскетбол». Бросок баскетбольного мяча в корзину двумя руками от груди с места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6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3.35.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Волейбол». Прямая нижняя подача мяча в волейболе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90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3.36.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Модуль «Спортивные игры. Волейбол». Знакомство с </w:t>
            </w: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br/>
              <w:t>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67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3.37.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Волейбол». Приём и передача волейбольного мяча двумя руками снизу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67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3.38.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Волейбол». Приём и передача волейбольного мяча двумя руками сверху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41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3.39.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Футбол». Удар по неподвижному мячу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90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3.40.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Модуль «Спортивные игры. Футбол». Знакомство с </w:t>
            </w: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br/>
              <w:t>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3.41.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Футбол». Остановка катящегося мяча внутренней стороной стопы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55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3.42.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Футбол». Ведение футбольного мяча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5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3.43.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Модуль «Спортивные игры. Футбол». Обводка мячом ориентиров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1</w:t>
            </w:r>
          </w:p>
        </w:tc>
      </w:tr>
      <w:tr w:rsidR="006107A6" w:rsidRPr="006107A6" w:rsidTr="00F00613">
        <w:trPr>
          <w:trHeight w:hRule="exact" w:val="348"/>
          <w:jc w:val="center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43</w:t>
            </w:r>
          </w:p>
        </w:tc>
      </w:tr>
      <w:tr w:rsidR="006107A6" w:rsidRPr="006107A6" w:rsidTr="00F00613">
        <w:trPr>
          <w:trHeight w:hRule="exact" w:val="348"/>
          <w:jc w:val="center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4. СПОРТ</w:t>
            </w:r>
          </w:p>
        </w:tc>
      </w:tr>
      <w:tr w:rsidR="006107A6" w:rsidRPr="006107A6" w:rsidTr="00F00613">
        <w:trPr>
          <w:trHeight w:hRule="exact" w:val="92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Физическая подготовка: освоение содержания программы, демонстрация приростов в показателях физической </w:t>
            </w:r>
            <w:r w:rsidRPr="00610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подготовленности и нормативных требований комплекса ГТО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21.5</w:t>
            </w:r>
          </w:p>
        </w:tc>
      </w:tr>
      <w:tr w:rsidR="006107A6" w:rsidRPr="006107A6" w:rsidTr="00F00613">
        <w:trPr>
          <w:trHeight w:hRule="exact" w:val="348"/>
          <w:jc w:val="center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21.5</w:t>
            </w:r>
          </w:p>
        </w:tc>
      </w:tr>
      <w:tr w:rsidR="006107A6" w:rsidRPr="006107A6" w:rsidTr="00F00613">
        <w:trPr>
          <w:trHeight w:hRule="exact" w:val="328"/>
          <w:jc w:val="center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07A6" w:rsidRPr="006107A6" w:rsidRDefault="006107A6" w:rsidP="006107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7A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en-US"/>
              </w:rPr>
              <w:t>68</w:t>
            </w:r>
          </w:p>
        </w:tc>
      </w:tr>
    </w:tbl>
    <w:p w:rsidR="006107A6" w:rsidRPr="006107A6" w:rsidRDefault="006107A6" w:rsidP="006107A6">
      <w:pPr>
        <w:widowControl w:val="0"/>
        <w:tabs>
          <w:tab w:val="left" w:pos="520"/>
        </w:tabs>
        <w:autoSpaceDE w:val="0"/>
        <w:autoSpaceDN w:val="0"/>
        <w:spacing w:before="1" w:after="0" w:line="240" w:lineRule="auto"/>
        <w:ind w:left="282" w:right="113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Планируемые</w:t>
      </w:r>
      <w:r w:rsidRPr="006107A6">
        <w:rPr>
          <w:rFonts w:ascii="Times New Roman" w:eastAsia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6107A6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результаты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 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6107A6" w:rsidRPr="006107A6" w:rsidRDefault="006107A6" w:rsidP="006107A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познавательные действия: 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игр; устанавливать причинно-следственную связь между планированием режима дня и изменениями показателей работоспособности;</w:t>
      </w:r>
      <w:r w:rsidRPr="006107A6">
        <w:rPr>
          <w:rFonts w:ascii="Times New Roman" w:eastAsia="Times New Roman" w:hAnsi="Times New Roman" w:cs="Times New Roman"/>
          <w:sz w:val="24"/>
          <w:szCs w:val="24"/>
        </w:rPr>
        <w:tab/>
        <w:t xml:space="preserve">Универсальные коммуникативные действия: 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ab/>
        <w:t xml:space="preserve">Универсальные учебные регулятивные действия: 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ab/>
        <w:t xml:space="preserve">К концу обучения в 5 классе обучающийся научится: </w:t>
      </w:r>
    </w:p>
    <w:p w:rsidR="006107A6" w:rsidRPr="006107A6" w:rsidRDefault="006107A6" w:rsidP="006107A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безопасности на уроках физической культуры, на самостоятельных занятиях физическими упражнениями, демонстрировать технические действия в спортивных играх: </w:t>
      </w:r>
    </w:p>
    <w:p w:rsidR="006107A6" w:rsidRPr="006107A6" w:rsidRDefault="006107A6" w:rsidP="006107A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баскетбол (ведение мяча с равномерной скоростью в разных направлениях; приём и передача мяча двумя руками от груди с места и в движении); </w:t>
      </w:r>
    </w:p>
    <w:p w:rsidR="006107A6" w:rsidRPr="006107A6" w:rsidRDefault="006107A6" w:rsidP="006107A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6107A6" w:rsidRPr="006107A6" w:rsidRDefault="006107A6" w:rsidP="006107A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</w:t>
      </w:r>
    </w:p>
    <w:p w:rsidR="006107A6" w:rsidRPr="006107A6" w:rsidRDefault="006107A6" w:rsidP="006107A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A6">
        <w:rPr>
          <w:rFonts w:ascii="Times New Roman" w:eastAsia="Times New Roman" w:hAnsi="Times New Roman" w:cs="Times New Roman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0D5537" w:rsidRDefault="000D5537">
      <w:bookmarkStart w:id="0" w:name="_GoBack"/>
      <w:bookmarkEnd w:id="0"/>
    </w:p>
    <w:sectPr w:rsidR="000D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A8"/>
    <w:rsid w:val="000D5537"/>
    <w:rsid w:val="006107A6"/>
    <w:rsid w:val="00A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2B16-6831-4470-B7BD-308C2BA6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2022-09-05T18:51:00Z</dcterms:created>
  <dcterms:modified xsi:type="dcterms:W3CDTF">2022-09-05T18:51:00Z</dcterms:modified>
</cp:coreProperties>
</file>