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5B" w:rsidRPr="00CE385B" w:rsidRDefault="00CE385B" w:rsidP="00CE385B">
      <w:pPr>
        <w:widowControl w:val="0"/>
        <w:autoSpaceDE w:val="0"/>
        <w:autoSpaceDN w:val="0"/>
        <w:spacing w:before="69" w:after="0" w:line="240" w:lineRule="auto"/>
        <w:ind w:right="25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85B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  <w:r w:rsidRPr="00CE385B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CE385B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CE385B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CE385B">
        <w:rPr>
          <w:rFonts w:ascii="Times New Roman" w:eastAsia="Times New Roman" w:hAnsi="Times New Roman" w:cs="Times New Roman"/>
          <w:b/>
          <w:sz w:val="24"/>
          <w:szCs w:val="24"/>
        </w:rPr>
        <w:t>рабочей</w:t>
      </w:r>
      <w:r w:rsidRPr="00CE385B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CE385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программе по физической культуре </w:t>
      </w:r>
    </w:p>
    <w:p w:rsidR="00CE385B" w:rsidRPr="00CE385B" w:rsidRDefault="00CE385B" w:rsidP="00CE385B">
      <w:pPr>
        <w:widowControl w:val="0"/>
        <w:autoSpaceDE w:val="0"/>
        <w:autoSpaceDN w:val="0"/>
        <w:spacing w:before="69" w:after="0" w:line="240" w:lineRule="auto"/>
        <w:ind w:right="2560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CE385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Параллель </w:t>
      </w:r>
      <w:r w:rsidRPr="00CE385B">
        <w:rPr>
          <w:rFonts w:ascii="Times New Roman" w:eastAsia="Times New Roman" w:hAnsi="Times New Roman" w:cs="Times New Roman"/>
          <w:b/>
          <w:sz w:val="24"/>
          <w:szCs w:val="24"/>
        </w:rPr>
        <w:t>7-х классов (ООП</w:t>
      </w:r>
      <w:r w:rsidRPr="00CE385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E385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ООО)</w:t>
      </w:r>
    </w:p>
    <w:p w:rsidR="00CE385B" w:rsidRPr="00CE385B" w:rsidRDefault="00CE385B" w:rsidP="00CE385B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E385B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</w:t>
      </w:r>
    </w:p>
    <w:p w:rsidR="00CE385B" w:rsidRPr="00CE385B" w:rsidRDefault="00CE385B" w:rsidP="00CE385B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385B">
        <w:rPr>
          <w:rFonts w:ascii="Times New Roman" w:eastAsia="Calibri" w:hAnsi="Times New Roman" w:cs="Times New Roman"/>
          <w:sz w:val="24"/>
          <w:szCs w:val="24"/>
        </w:rPr>
        <w:t xml:space="preserve">Предмет «Физическая культура» в соответствии с требованиями ФГОС входит в предметную область «Физическая культура» и является основой физического воспитания обучающихся. В соответствии с Федеральным планом курс «Физическая культура» в 6 классе по 3 часа в неделю общий объем учебного времени составляет 102 часа.  </w:t>
      </w:r>
    </w:p>
    <w:p w:rsidR="00CE385B" w:rsidRPr="00CE385B" w:rsidRDefault="00CE385B" w:rsidP="00CE385B">
      <w:pPr>
        <w:widowControl w:val="0"/>
        <w:autoSpaceDE w:val="0"/>
        <w:autoSpaceDN w:val="0"/>
        <w:spacing w:before="8" w:after="6" w:line="240" w:lineRule="auto"/>
        <w:ind w:left="852"/>
        <w:contextualSpacing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CE385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Тематическое</w:t>
      </w:r>
      <w:r w:rsidRPr="00CE38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385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планирование</w:t>
      </w:r>
    </w:p>
    <w:tbl>
      <w:tblPr>
        <w:tblStyle w:val="TableGrid"/>
        <w:tblpPr w:leftFromText="180" w:rightFromText="180" w:vertAnchor="text" w:horzAnchor="margin" w:tblpY="1"/>
        <w:tblOverlap w:val="never"/>
        <w:tblW w:w="9416" w:type="dxa"/>
        <w:tblInd w:w="0" w:type="dxa"/>
        <w:tblCellMar>
          <w:top w:w="72" w:type="dxa"/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7603"/>
        <w:gridCol w:w="1332"/>
      </w:tblGrid>
      <w:tr w:rsidR="00CE385B" w:rsidRPr="00CE385B" w:rsidTr="00F00613">
        <w:trPr>
          <w:trHeight w:val="476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85B" w:rsidRPr="00CE385B" w:rsidRDefault="00CE385B" w:rsidP="00CE3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8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E385B" w:rsidRPr="00CE385B" w:rsidRDefault="00CE385B" w:rsidP="00CE3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85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85B" w:rsidRPr="00CE385B" w:rsidRDefault="00CE385B" w:rsidP="00CE385B">
            <w:pPr>
              <w:ind w:left="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85B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CE385B" w:rsidRPr="00CE385B" w:rsidRDefault="00CE385B" w:rsidP="00CE385B">
            <w:pPr>
              <w:ind w:righ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CE385B" w:rsidRPr="00CE385B" w:rsidTr="00F00613">
        <w:trPr>
          <w:trHeight w:val="33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85B" w:rsidRPr="00CE385B" w:rsidRDefault="00CE385B" w:rsidP="00CE3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8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85B" w:rsidRPr="00CE385B" w:rsidRDefault="00CE385B" w:rsidP="00CE3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8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Базовая часть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385B" w:rsidRPr="00CE385B" w:rsidRDefault="00CE385B" w:rsidP="00CE385B">
            <w:pPr>
              <w:ind w:lef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5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E385B" w:rsidRPr="00CE385B" w:rsidTr="00F00613">
        <w:trPr>
          <w:trHeight w:val="33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85B" w:rsidRPr="00CE385B" w:rsidRDefault="00CE385B" w:rsidP="00CE3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85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85B" w:rsidRPr="00CE385B" w:rsidRDefault="00CE385B" w:rsidP="00CE385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85B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385B" w:rsidRPr="00CE385B" w:rsidRDefault="00CE385B" w:rsidP="00CE385B">
            <w:pPr>
              <w:ind w:lef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85B" w:rsidRPr="00CE385B" w:rsidTr="00F00613">
        <w:trPr>
          <w:trHeight w:val="254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85B" w:rsidRPr="00CE385B" w:rsidRDefault="00CE385B" w:rsidP="00CE3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85B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7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85B" w:rsidRPr="00CE385B" w:rsidRDefault="00CE385B" w:rsidP="00CE3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85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(волейбол)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385B" w:rsidRPr="00CE385B" w:rsidRDefault="00CE385B" w:rsidP="00CE385B">
            <w:pPr>
              <w:ind w:lef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E385B" w:rsidRPr="00CE385B" w:rsidTr="00F00613">
        <w:trPr>
          <w:trHeight w:val="338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85B" w:rsidRPr="00CE385B" w:rsidRDefault="00CE385B" w:rsidP="00CE3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85B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7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85B" w:rsidRPr="00CE385B" w:rsidRDefault="00CE385B" w:rsidP="00CE3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85B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с элементами акробатики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385B" w:rsidRPr="00CE385B" w:rsidRDefault="00CE385B" w:rsidP="00CE385B">
            <w:pPr>
              <w:ind w:lef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E385B" w:rsidRPr="00CE385B" w:rsidTr="00F00613">
        <w:trPr>
          <w:trHeight w:val="18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85B" w:rsidRPr="00CE385B" w:rsidRDefault="00CE385B" w:rsidP="00CE3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85B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7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85B" w:rsidRPr="00CE385B" w:rsidRDefault="00CE385B" w:rsidP="00CE3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85B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385B" w:rsidRPr="00CE385B" w:rsidRDefault="00CE385B" w:rsidP="00CE385B">
            <w:pPr>
              <w:ind w:lef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E385B" w:rsidRPr="00CE385B" w:rsidTr="00F00613">
        <w:trPr>
          <w:trHeight w:val="228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85B" w:rsidRPr="00CE385B" w:rsidRDefault="00CE385B" w:rsidP="00CE3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85B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7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85B" w:rsidRPr="00CE385B" w:rsidRDefault="00CE385B" w:rsidP="00CE3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85B"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385B" w:rsidRPr="00CE385B" w:rsidRDefault="00CE385B" w:rsidP="00CE385B">
            <w:pPr>
              <w:ind w:lef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E385B" w:rsidRPr="00CE385B" w:rsidTr="00F00613">
        <w:trPr>
          <w:trHeight w:val="276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85B" w:rsidRPr="00CE385B" w:rsidRDefault="00CE385B" w:rsidP="00CE3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85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85B" w:rsidRPr="00CE385B" w:rsidRDefault="00CE385B" w:rsidP="00CE3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85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385B" w:rsidRPr="00CE385B" w:rsidRDefault="00CE385B" w:rsidP="00CE385B">
            <w:pPr>
              <w:ind w:lef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385B" w:rsidRPr="00CE385B" w:rsidTr="00F00613">
        <w:trPr>
          <w:trHeight w:val="224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85B" w:rsidRPr="00CE385B" w:rsidRDefault="00CE385B" w:rsidP="00CE3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85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85B" w:rsidRPr="00CE385B" w:rsidRDefault="00CE385B" w:rsidP="00CE3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8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385B" w:rsidRPr="00CE385B" w:rsidRDefault="00CE385B" w:rsidP="00CE385B">
            <w:pPr>
              <w:ind w:lef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E385B" w:rsidRPr="00CE385B" w:rsidTr="00F00613">
        <w:trPr>
          <w:trHeight w:val="286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85B" w:rsidRPr="00CE385B" w:rsidRDefault="00CE385B" w:rsidP="00CE3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85B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7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85B" w:rsidRPr="00CE385B" w:rsidRDefault="00CE385B" w:rsidP="00CE3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85B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385B" w:rsidRPr="00CE385B" w:rsidRDefault="00CE385B" w:rsidP="00CE385B">
            <w:pPr>
              <w:ind w:lef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E385B" w:rsidRPr="00CE385B" w:rsidTr="00F00613">
        <w:trPr>
          <w:trHeight w:val="228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85B" w:rsidRPr="00CE385B" w:rsidRDefault="00CE385B" w:rsidP="00CE3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85B" w:rsidRPr="00CE385B" w:rsidRDefault="00CE385B" w:rsidP="00CE3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85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385B" w:rsidRPr="00CE385B" w:rsidRDefault="00CE385B" w:rsidP="00CE385B">
            <w:pPr>
              <w:ind w:lef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5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CE385B" w:rsidRPr="00CE385B" w:rsidRDefault="00CE385B" w:rsidP="00CE385B">
      <w:pPr>
        <w:widowControl w:val="0"/>
        <w:autoSpaceDE w:val="0"/>
        <w:autoSpaceDN w:val="0"/>
        <w:spacing w:before="259" w:after="0" w:line="240" w:lineRule="auto"/>
        <w:contextualSpacing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CE385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Используемый</w:t>
      </w:r>
      <w:r w:rsidRPr="00CE385B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 w:rsidRPr="00CE385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учебно-методический</w:t>
      </w:r>
      <w:r w:rsidRPr="00CE385B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Pr="00CE385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комплект</w:t>
      </w:r>
    </w:p>
    <w:p w:rsidR="00CE385B" w:rsidRPr="00CE385B" w:rsidRDefault="00CE385B" w:rsidP="00CE385B">
      <w:pPr>
        <w:widowControl w:val="0"/>
        <w:autoSpaceDE w:val="0"/>
        <w:autoSpaceDN w:val="0"/>
        <w:spacing w:before="259" w:after="0" w:line="240" w:lineRule="auto"/>
        <w:contextualSpacing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CE385B">
        <w:rPr>
          <w:rFonts w:ascii="Times New Roman" w:eastAsia="Times New Roman" w:hAnsi="Times New Roman" w:cs="Times New Roman"/>
          <w:sz w:val="24"/>
          <w:szCs w:val="24"/>
        </w:rPr>
        <w:t>Физическая культура. 5-7 класс/</w:t>
      </w:r>
      <w:proofErr w:type="spellStart"/>
      <w:r w:rsidRPr="00CE385B">
        <w:rPr>
          <w:rFonts w:ascii="Times New Roman" w:eastAsia="Times New Roman" w:hAnsi="Times New Roman" w:cs="Times New Roman"/>
          <w:sz w:val="24"/>
          <w:szCs w:val="24"/>
        </w:rPr>
        <w:t>Виленский</w:t>
      </w:r>
      <w:proofErr w:type="spellEnd"/>
      <w:r w:rsidRPr="00CE385B">
        <w:rPr>
          <w:rFonts w:ascii="Times New Roman" w:eastAsia="Times New Roman" w:hAnsi="Times New Roman" w:cs="Times New Roman"/>
          <w:sz w:val="24"/>
          <w:szCs w:val="24"/>
        </w:rPr>
        <w:t xml:space="preserve"> М.Я., </w:t>
      </w:r>
      <w:proofErr w:type="spellStart"/>
      <w:r w:rsidRPr="00CE385B">
        <w:rPr>
          <w:rFonts w:ascii="Times New Roman" w:eastAsia="Times New Roman" w:hAnsi="Times New Roman" w:cs="Times New Roman"/>
          <w:sz w:val="24"/>
          <w:szCs w:val="24"/>
        </w:rPr>
        <w:t>Туревский</w:t>
      </w:r>
      <w:proofErr w:type="spellEnd"/>
      <w:r w:rsidRPr="00CE385B">
        <w:rPr>
          <w:rFonts w:ascii="Times New Roman" w:eastAsia="Times New Roman" w:hAnsi="Times New Roman" w:cs="Times New Roman"/>
          <w:sz w:val="24"/>
          <w:szCs w:val="24"/>
        </w:rPr>
        <w:t xml:space="preserve"> И.М., </w:t>
      </w:r>
      <w:proofErr w:type="spellStart"/>
      <w:r w:rsidRPr="00CE385B">
        <w:rPr>
          <w:rFonts w:ascii="Times New Roman" w:eastAsia="Times New Roman" w:hAnsi="Times New Roman" w:cs="Times New Roman"/>
          <w:sz w:val="24"/>
          <w:szCs w:val="24"/>
        </w:rPr>
        <w:t>Торочкова</w:t>
      </w:r>
      <w:proofErr w:type="spellEnd"/>
      <w:r w:rsidRPr="00CE385B">
        <w:rPr>
          <w:rFonts w:ascii="Times New Roman" w:eastAsia="Times New Roman" w:hAnsi="Times New Roman" w:cs="Times New Roman"/>
          <w:sz w:val="24"/>
          <w:szCs w:val="24"/>
        </w:rPr>
        <w:t xml:space="preserve"> Т.Ю. и другие; под редакцией </w:t>
      </w:r>
      <w:proofErr w:type="spellStart"/>
      <w:r w:rsidRPr="00CE385B">
        <w:rPr>
          <w:rFonts w:ascii="Times New Roman" w:eastAsia="Times New Roman" w:hAnsi="Times New Roman" w:cs="Times New Roman"/>
          <w:sz w:val="24"/>
          <w:szCs w:val="24"/>
        </w:rPr>
        <w:t>Виленского</w:t>
      </w:r>
      <w:proofErr w:type="spellEnd"/>
      <w:r w:rsidRPr="00CE385B">
        <w:rPr>
          <w:rFonts w:ascii="Times New Roman" w:eastAsia="Times New Roman" w:hAnsi="Times New Roman" w:cs="Times New Roman"/>
          <w:sz w:val="24"/>
          <w:szCs w:val="24"/>
        </w:rPr>
        <w:t xml:space="preserve"> М.Я., Акционерное общество «Издательство «Просвещение»; </w:t>
      </w:r>
    </w:p>
    <w:p w:rsidR="00CE385B" w:rsidRPr="00CE385B" w:rsidRDefault="00CE385B" w:rsidP="00CE385B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E385B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CE385B" w:rsidRPr="00CE385B" w:rsidRDefault="00CE385B" w:rsidP="00CE385B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E385B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CE385B" w:rsidRPr="00CE385B" w:rsidRDefault="00CE385B" w:rsidP="00CE385B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385B">
        <w:rPr>
          <w:rFonts w:ascii="Times New Roman" w:eastAsia="Calibri" w:hAnsi="Times New Roman" w:cs="Times New Roman"/>
          <w:sz w:val="24"/>
          <w:szCs w:val="24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России.</w:t>
      </w:r>
    </w:p>
    <w:p w:rsidR="00CE385B" w:rsidRPr="00CE385B" w:rsidRDefault="00CE385B" w:rsidP="00CE385B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385B">
        <w:rPr>
          <w:rFonts w:ascii="Times New Roman" w:eastAsia="Calibri" w:hAnsi="Times New Roman" w:cs="Times New Roman"/>
          <w:sz w:val="24"/>
          <w:szCs w:val="24"/>
        </w:rPr>
        <w:t>Готовность и способность обучающихся к саморазвитию и самообразованию.</w:t>
      </w:r>
    </w:p>
    <w:p w:rsidR="00CE385B" w:rsidRPr="00CE385B" w:rsidRDefault="00CE385B" w:rsidP="00CE385B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385B">
        <w:rPr>
          <w:rFonts w:ascii="Times New Roman" w:eastAsia="Calibri" w:hAnsi="Times New Roman" w:cs="Times New Roman"/>
          <w:sz w:val="24"/>
          <w:szCs w:val="24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</w:t>
      </w:r>
    </w:p>
    <w:p w:rsidR="00CE385B" w:rsidRPr="00CE385B" w:rsidRDefault="00CE385B" w:rsidP="00CE385B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E385B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CE385B">
        <w:rPr>
          <w:rFonts w:ascii="Times New Roman" w:eastAsia="Calibri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E385B" w:rsidRPr="00CE385B" w:rsidRDefault="00CE385B" w:rsidP="00CE385B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385B">
        <w:rPr>
          <w:rFonts w:ascii="Times New Roman" w:eastAsia="Calibri" w:hAnsi="Times New Roman" w:cs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 </w:t>
      </w:r>
    </w:p>
    <w:p w:rsidR="00CE385B" w:rsidRPr="00CE385B" w:rsidRDefault="00CE385B" w:rsidP="00CE385B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385B">
        <w:rPr>
          <w:rFonts w:ascii="Times New Roman" w:eastAsia="Calibri" w:hAnsi="Times New Roman" w:cs="Times New Roman"/>
          <w:sz w:val="24"/>
          <w:szCs w:val="24"/>
        </w:rPr>
        <w:t xml:space="preserve">Освоенность социальных норм, правил поведения, ролей и форм социальной жизни в группах и сообществах. </w:t>
      </w:r>
    </w:p>
    <w:p w:rsidR="00CE385B" w:rsidRPr="00CE385B" w:rsidRDefault="00CE385B" w:rsidP="00CE385B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E385B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CE385B">
        <w:rPr>
          <w:rFonts w:ascii="Times New Roman" w:eastAsia="Calibri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CE385B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CE385B">
        <w:rPr>
          <w:rFonts w:ascii="Times New Roman" w:eastAsia="Calibri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поведения.</w:t>
      </w:r>
    </w:p>
    <w:p w:rsidR="00CE385B" w:rsidRPr="00CE385B" w:rsidRDefault="00CE385B" w:rsidP="00CE385B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E385B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CE385B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Pr="00CE385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E385B" w:rsidRPr="00CE385B" w:rsidRDefault="00CE385B" w:rsidP="00CE385B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CE385B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CE385B">
        <w:rPr>
          <w:rFonts w:ascii="Times New Roman" w:eastAsia="Calibri" w:hAnsi="Times New Roman" w:cs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CE385B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CE385B">
        <w:rPr>
          <w:rFonts w:ascii="Times New Roman" w:eastAsia="Calibri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CE385B" w:rsidRPr="00CE385B" w:rsidRDefault="00CE385B" w:rsidP="00CE385B">
      <w:pPr>
        <w:tabs>
          <w:tab w:val="left" w:pos="0"/>
        </w:tabs>
        <w:spacing w:after="200" w:line="240" w:lineRule="auto"/>
        <w:ind w:left="-851" w:firstLine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E385B">
        <w:rPr>
          <w:rFonts w:ascii="Times New Roman" w:eastAsia="Calibri" w:hAnsi="Times New Roman" w:cs="Times New Roman"/>
          <w:b/>
          <w:sz w:val="24"/>
          <w:szCs w:val="24"/>
        </w:rPr>
        <w:t>Регулятивные УУД</w:t>
      </w:r>
    </w:p>
    <w:p w:rsidR="00CE385B" w:rsidRPr="00CE385B" w:rsidRDefault="00CE385B" w:rsidP="00CE385B">
      <w:pPr>
        <w:widowControl w:val="0"/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85B">
        <w:rPr>
          <w:rFonts w:ascii="Times New Roman" w:eastAsia="Calibri" w:hAnsi="Times New Roman" w:cs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CE385B" w:rsidRPr="00CE385B" w:rsidRDefault="00CE385B" w:rsidP="00CE385B">
      <w:pPr>
        <w:widowControl w:val="0"/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85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CE385B" w:rsidRPr="00CE385B" w:rsidRDefault="00CE385B" w:rsidP="00CE385B">
      <w:pPr>
        <w:widowControl w:val="0"/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85B">
        <w:rPr>
          <w:rFonts w:ascii="Times New Roman" w:eastAsia="Calibri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CE385B" w:rsidRPr="00CE385B" w:rsidRDefault="00CE385B" w:rsidP="00CE385B">
      <w:pPr>
        <w:widowControl w:val="0"/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85B">
        <w:rPr>
          <w:rFonts w:ascii="Times New Roman" w:eastAsia="Calibri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CE385B" w:rsidRPr="00CE385B" w:rsidRDefault="00CE385B" w:rsidP="00CE385B">
      <w:pPr>
        <w:widowControl w:val="0"/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385B">
        <w:rPr>
          <w:rFonts w:ascii="Times New Roman" w:eastAsia="Calibri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</w:p>
    <w:p w:rsidR="00CE385B" w:rsidRPr="00CE385B" w:rsidRDefault="00CE385B" w:rsidP="00CE385B">
      <w:pPr>
        <w:widowControl w:val="0"/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385B">
        <w:rPr>
          <w:rFonts w:ascii="Times New Roman" w:eastAsia="Calibri" w:hAnsi="Times New Roman" w:cs="Times New Roman"/>
          <w:b/>
          <w:sz w:val="24"/>
          <w:szCs w:val="24"/>
        </w:rPr>
        <w:t>Познавательные УУД</w:t>
      </w:r>
    </w:p>
    <w:p w:rsidR="00CE385B" w:rsidRPr="00CE385B" w:rsidRDefault="00CE385B" w:rsidP="00CE385B">
      <w:pPr>
        <w:widowControl w:val="0"/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385B">
        <w:rPr>
          <w:rFonts w:ascii="Times New Roman" w:eastAsia="Calibri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CE385B" w:rsidRPr="00CE385B" w:rsidRDefault="00CE385B" w:rsidP="00CE385B">
      <w:pPr>
        <w:widowControl w:val="0"/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385B">
        <w:rPr>
          <w:rFonts w:ascii="Times New Roman" w:eastAsia="Calibri" w:hAnsi="Times New Roman" w:cs="Times New Roman"/>
          <w:sz w:val="24"/>
          <w:szCs w:val="24"/>
        </w:rPr>
        <w:t xml:space="preserve"> Умение создавать, применять и преобразовывать знаки и символы, модели и схемы для решения учебных и познавательных задач. </w:t>
      </w:r>
    </w:p>
    <w:p w:rsidR="00CE385B" w:rsidRPr="00CE385B" w:rsidRDefault="00CE385B" w:rsidP="00CE385B">
      <w:pPr>
        <w:widowControl w:val="0"/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385B">
        <w:rPr>
          <w:rFonts w:ascii="Times New Roman" w:eastAsia="Calibri" w:hAnsi="Times New Roman" w:cs="Times New Roman"/>
          <w:sz w:val="24"/>
          <w:szCs w:val="24"/>
        </w:rPr>
        <w:t xml:space="preserve">познавательной, коммуникативной, социальной практике и профессиональной ориентации. </w:t>
      </w:r>
    </w:p>
    <w:p w:rsidR="00CE385B" w:rsidRPr="00CE385B" w:rsidRDefault="00CE385B" w:rsidP="00CE385B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385B">
        <w:rPr>
          <w:rFonts w:ascii="Times New Roman" w:eastAsia="Calibri" w:hAnsi="Times New Roman" w:cs="Times New Roman"/>
          <w:sz w:val="24"/>
          <w:szCs w:val="24"/>
        </w:rPr>
        <w:t xml:space="preserve"> Развитие мотивации к овладению культурой активного использования словарей и других поисковых систем.</w:t>
      </w:r>
    </w:p>
    <w:p w:rsidR="00CE385B" w:rsidRPr="00CE385B" w:rsidRDefault="00CE385B" w:rsidP="00CE385B">
      <w:pPr>
        <w:widowControl w:val="0"/>
        <w:tabs>
          <w:tab w:val="left" w:pos="0"/>
          <w:tab w:val="left" w:pos="993"/>
        </w:tabs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385B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</w:t>
      </w:r>
    </w:p>
    <w:p w:rsidR="00CE385B" w:rsidRPr="00CE385B" w:rsidRDefault="00CE385B" w:rsidP="00CE385B">
      <w:pPr>
        <w:widowControl w:val="0"/>
        <w:tabs>
          <w:tab w:val="left" w:pos="0"/>
          <w:tab w:val="left" w:pos="426"/>
        </w:tabs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85B">
        <w:rPr>
          <w:rFonts w:ascii="Times New Roman" w:eastAsia="Calibri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CE385B" w:rsidRPr="00CE385B" w:rsidRDefault="00CE385B" w:rsidP="00CE385B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E385B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CE385B" w:rsidRPr="00CE385B" w:rsidRDefault="00CE385B" w:rsidP="00CE385B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E385B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CE385B" w:rsidRPr="00CE385B" w:rsidRDefault="00CE385B" w:rsidP="00CE385B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85B">
        <w:rPr>
          <w:rFonts w:ascii="Times New Roman" w:eastAsia="Calibri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CE385B" w:rsidRPr="00CE385B" w:rsidRDefault="00CE385B" w:rsidP="00CE385B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85B">
        <w:rPr>
          <w:rFonts w:ascii="Times New Roman" w:eastAsia="Calibri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CE385B" w:rsidRPr="00CE385B" w:rsidRDefault="00CE385B" w:rsidP="00CE385B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85B">
        <w:rPr>
          <w:rFonts w:ascii="Times New Roman" w:eastAsia="Calibri" w:hAnsi="Times New Roman" w:cs="Times New Roman"/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CE385B" w:rsidRPr="00CE385B" w:rsidRDefault="00CE385B" w:rsidP="00CE385B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85B">
        <w:rPr>
          <w:rFonts w:ascii="Times New Roman" w:eastAsia="Calibri" w:hAnsi="Times New Roman" w:cs="Times New Roman"/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CE385B" w:rsidRPr="00CE385B" w:rsidRDefault="00CE385B" w:rsidP="00CE385B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85B">
        <w:rPr>
          <w:rFonts w:ascii="Times New Roman" w:eastAsia="Calibri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E385B" w:rsidRPr="00CE385B" w:rsidRDefault="00CE385B" w:rsidP="00CE385B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85B">
        <w:rPr>
          <w:rFonts w:ascii="Times New Roman" w:eastAsia="Calibri" w:hAnsi="Times New Roman" w:cs="Times New Roman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CE385B" w:rsidRPr="00CE385B" w:rsidRDefault="00CE385B" w:rsidP="00CE385B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85B">
        <w:rPr>
          <w:rFonts w:ascii="Times New Roman" w:eastAsia="Calibri" w:hAnsi="Times New Roman" w:cs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CE385B" w:rsidRPr="00CE385B" w:rsidRDefault="00CE385B" w:rsidP="00CE385B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85B">
        <w:rPr>
          <w:rFonts w:ascii="Times New Roman" w:eastAsia="Calibri" w:hAnsi="Times New Roman" w:cs="Times New Roman"/>
          <w:sz w:val="24"/>
          <w:szCs w:val="24"/>
        </w:rPr>
        <w:lastRenderedPageBreak/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CE385B" w:rsidRPr="00CE385B" w:rsidRDefault="00CE385B" w:rsidP="00CE385B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85B">
        <w:rPr>
          <w:rFonts w:ascii="Times New Roman" w:eastAsia="Calibri" w:hAnsi="Times New Roman" w:cs="Times New Roman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CE385B" w:rsidRPr="00CE385B" w:rsidRDefault="00CE385B" w:rsidP="00CE385B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85B">
        <w:rPr>
          <w:rFonts w:ascii="Times New Roman" w:eastAsia="Calibri" w:hAnsi="Times New Roman" w:cs="Times New Roman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CE385B" w:rsidRPr="00CE385B" w:rsidRDefault="00CE385B" w:rsidP="00CE385B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85B">
        <w:rPr>
          <w:rFonts w:ascii="Times New Roman" w:eastAsia="Calibri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E385B" w:rsidRPr="00CE385B" w:rsidRDefault="00CE385B" w:rsidP="00CE385B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85B">
        <w:rPr>
          <w:rFonts w:ascii="Times New Roman" w:eastAsia="Calibri" w:hAnsi="Times New Roman" w:cs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CE385B" w:rsidRPr="00CE385B" w:rsidRDefault="00CE385B" w:rsidP="00CE385B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85B">
        <w:rPr>
          <w:rFonts w:ascii="Times New Roman" w:eastAsia="Calibri" w:hAnsi="Times New Roman" w:cs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CE385B" w:rsidRPr="00CE385B" w:rsidRDefault="00CE385B" w:rsidP="00CE385B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85B">
        <w:rPr>
          <w:rFonts w:ascii="Times New Roman" w:eastAsia="Calibri" w:hAnsi="Times New Roman" w:cs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CE385B" w:rsidRPr="00CE385B" w:rsidRDefault="00CE385B" w:rsidP="00CE385B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85B">
        <w:rPr>
          <w:rFonts w:ascii="Times New Roman" w:eastAsia="Calibri" w:hAnsi="Times New Roman" w:cs="Times New Roman"/>
          <w:sz w:val="24"/>
          <w:szCs w:val="24"/>
        </w:rPr>
        <w:t>выполнять легкоатлетические упражнения в беге и в прыжках (в длину и высоту);</w:t>
      </w:r>
    </w:p>
    <w:p w:rsidR="00CE385B" w:rsidRPr="00CE385B" w:rsidRDefault="00CE385B" w:rsidP="00CE385B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85B">
        <w:rPr>
          <w:rFonts w:ascii="Times New Roman" w:eastAsia="Calibri" w:hAnsi="Times New Roman" w:cs="Times New Roman"/>
          <w:sz w:val="24"/>
          <w:szCs w:val="24"/>
        </w:rPr>
        <w:t>выполнять спуски и торможения на лыжах с пологого склона;</w:t>
      </w:r>
    </w:p>
    <w:p w:rsidR="00CE385B" w:rsidRPr="00CE385B" w:rsidRDefault="00CE385B" w:rsidP="00CE385B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85B">
        <w:rPr>
          <w:rFonts w:ascii="Times New Roman" w:eastAsia="Calibri" w:hAnsi="Times New Roman" w:cs="Times New Roman"/>
          <w:sz w:val="24"/>
          <w:szCs w:val="24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CE385B" w:rsidRPr="00CE385B" w:rsidRDefault="00CE385B" w:rsidP="00CE385B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85B">
        <w:rPr>
          <w:rFonts w:ascii="Times New Roman" w:eastAsia="Calibri" w:hAnsi="Times New Roman" w:cs="Times New Roman"/>
          <w:sz w:val="24"/>
          <w:szCs w:val="24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0D5537" w:rsidRDefault="00CE385B" w:rsidP="00B50874">
      <w:pPr>
        <w:numPr>
          <w:ilvl w:val="0"/>
          <w:numId w:val="1"/>
        </w:numPr>
        <w:tabs>
          <w:tab w:val="left" w:pos="0"/>
          <w:tab w:val="left" w:pos="709"/>
        </w:tabs>
        <w:spacing w:after="200" w:line="240" w:lineRule="auto"/>
        <w:ind w:left="-851" w:firstLine="284"/>
        <w:contextualSpacing/>
        <w:jc w:val="both"/>
      </w:pPr>
      <w:r w:rsidRPr="00CE385B">
        <w:rPr>
          <w:rFonts w:ascii="Times New Roman" w:eastAsia="Calibri" w:hAnsi="Times New Roman" w:cs="Times New Roman"/>
          <w:sz w:val="24"/>
          <w:szCs w:val="24"/>
        </w:rPr>
        <w:t>выполнять тестовые упражнения для оценки уровня индивидуального развития основных физических качеств.</w:t>
      </w:r>
      <w:bookmarkStart w:id="0" w:name="_GoBack"/>
      <w:bookmarkEnd w:id="0"/>
    </w:p>
    <w:sectPr w:rsidR="000D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1F"/>
    <w:rsid w:val="000D5537"/>
    <w:rsid w:val="00877E1F"/>
    <w:rsid w:val="00C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5698D-448E-4D22-8495-84BFE496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E385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1102</Words>
  <Characters>6284</Characters>
  <Application>Microsoft Office Word</Application>
  <DocSecurity>0</DocSecurity>
  <Lines>52</Lines>
  <Paragraphs>14</Paragraphs>
  <ScaleCrop>false</ScaleCrop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2022-09-05T18:52:00Z</dcterms:created>
  <dcterms:modified xsi:type="dcterms:W3CDTF">2022-09-05T18:52:00Z</dcterms:modified>
</cp:coreProperties>
</file>