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Pr="00FF59B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4710D4">
        <w:rPr>
          <w:rFonts w:ascii="Times New Roman" w:hAnsi="Times New Roman" w:cs="Times New Roman"/>
          <w:sz w:val="24"/>
          <w:szCs w:val="24"/>
        </w:rPr>
        <w:t>рограмме по истории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455DB">
        <w:rPr>
          <w:rFonts w:ascii="Times New Roman" w:hAnsi="Times New Roman" w:cs="Times New Roman"/>
          <w:sz w:val="24"/>
          <w:szCs w:val="24"/>
        </w:rPr>
        <w:t xml:space="preserve">                               9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1673A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История</w:t>
            </w:r>
            <w:bookmarkStart w:id="0" w:name="_GoBack"/>
            <w:bookmarkEnd w:id="0"/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F455D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2ED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«Б»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F455D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FF59BE" w:rsidRPr="00FF59BE" w:rsidRDefault="00FF59BE" w:rsidP="00FF59B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 от 17.12.2010 № 1897 (для V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 – IХ классов),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Письмом Комитета по образованию Правительства Санкт – Петербурга от 18.03.2018 № 03-20-859/18-0-0 «О направлении методических рекомендаций по реализации требований ИКС при переходе на линейную модель изучения истории»,</w:t>
            </w:r>
          </w:p>
          <w:p w:rsidR="00F455DB" w:rsidRPr="00F455DB" w:rsidRDefault="00F455DB" w:rsidP="00F455D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Примерными программами основного общего образования по истории для 9 класса к учебникам: </w:t>
            </w:r>
            <w:proofErr w:type="spellStart"/>
            <w:r w:rsidRPr="00F455D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 А.Я., Ванюшкина Л.М., «Новая история» издательство «Просвещение», 2018. Арсентьев Н.М., Данилов А.А., </w:t>
            </w:r>
            <w:proofErr w:type="spellStart"/>
            <w:r w:rsidRPr="00F455DB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 А.А., Токарева А.Я., «История </w:t>
            </w:r>
            <w:r w:rsidRPr="00F45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России», издательство «Просвещение», 2018.</w:t>
            </w:r>
          </w:p>
          <w:p w:rsidR="00FF59BE" w:rsidRPr="00F455DB" w:rsidRDefault="00FF59BE" w:rsidP="004D6F9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Учебным планом ООО ГБОУ СОШ № 553 с углубленным изучением английского языка Фрунзенского района Санкт-Петербурга на 2022-2023 учебный год, с учетом районной и общешкольной Программы воспитания. 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  <w:p w:rsidR="00FF59BE" w:rsidRPr="00FF59BE" w:rsidRDefault="00FF59BE" w:rsidP="00FF59B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D" w:rsidRPr="00FF59BE" w:rsidRDefault="005D42ED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102 часа (34 учебные недели) по 3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F455DB" w:rsidRPr="00F455DB" w:rsidRDefault="00F455DB" w:rsidP="00F4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1. Арсентьев Н.М., Данилов А.А., </w:t>
            </w:r>
            <w:proofErr w:type="spellStart"/>
            <w:r w:rsidRPr="00F455DB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 А.А., Токарева А.Я., «История России», издательство «Просвещение», 2018.</w:t>
            </w:r>
          </w:p>
          <w:p w:rsidR="00F455DB" w:rsidRPr="00F455DB" w:rsidRDefault="00F455DB" w:rsidP="00F4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2.О.С.Сороко-Цюпа, А.О. </w:t>
            </w:r>
            <w:proofErr w:type="spellStart"/>
            <w:r w:rsidRPr="00F455D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455DB">
              <w:rPr>
                <w:rFonts w:ascii="Times New Roman" w:hAnsi="Times New Roman" w:cs="Times New Roman"/>
                <w:sz w:val="24"/>
                <w:szCs w:val="24"/>
              </w:rPr>
              <w:t>-Цюпа «Новейшая история зарубежных стран. 20- нач.21 века», Просвещение, 2020.</w:t>
            </w:r>
          </w:p>
          <w:p w:rsidR="00F455DB" w:rsidRPr="00F455DB" w:rsidRDefault="00F455DB" w:rsidP="00F4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переходом на линейную структуру курса может сохраняться необходимость фрагментарного использования учебников для 8 класса: </w:t>
            </w:r>
          </w:p>
          <w:p w:rsidR="005D42ED" w:rsidRPr="00F455DB" w:rsidRDefault="00F455DB" w:rsidP="00F455D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F45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Юдовская</w:t>
            </w:r>
            <w:proofErr w:type="spellEnd"/>
            <w:r w:rsidRPr="00F45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А.Я.,  Ванюшкина Л.М., </w:t>
            </w:r>
            <w:r w:rsidRPr="00F455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F45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Новая история»</w:t>
            </w:r>
            <w:r w:rsidRPr="00F455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455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издат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ельство «Просвещение», 2017 г.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F455DB" w:rsidRPr="00F455DB" w:rsidRDefault="00F455DB" w:rsidP="00F4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Главные цели курса:</w:t>
            </w:r>
          </w:p>
          <w:p w:rsidR="00F455DB" w:rsidRPr="00F455DB" w:rsidRDefault="00F455DB" w:rsidP="00F455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основами знаний и представлений об историческом пути, как нашей страны, так и мира в целом;</w:t>
            </w:r>
          </w:p>
          <w:p w:rsidR="00F455DB" w:rsidRPr="00F455DB" w:rsidRDefault="00F455DB" w:rsidP="00F455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учащихся целостного духовного мира личности;</w:t>
            </w:r>
          </w:p>
          <w:p w:rsidR="00F455DB" w:rsidRPr="00F455DB" w:rsidRDefault="00F455DB" w:rsidP="00F455D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национальной идентичности.</w:t>
            </w:r>
          </w:p>
          <w:p w:rsidR="00F455DB" w:rsidRPr="00F455DB" w:rsidRDefault="00F455DB" w:rsidP="00FF59B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>усвоение знаний о важных событиях, процессах всеобщей истории в их взаимосвязи и хронологической преемственности с российской историей.</w:t>
            </w:r>
          </w:p>
          <w:p w:rsidR="005D42ED" w:rsidRPr="00FF59BE" w:rsidRDefault="005D42ED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:rsidR="00F455DB" w:rsidRDefault="00F455DB" w:rsidP="00F4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DB" w:rsidRPr="00F455DB" w:rsidRDefault="00FF59BE" w:rsidP="00F455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формирования ориентиров для гражданской, </w:t>
            </w:r>
            <w:proofErr w:type="spellStart"/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F455DB" w:rsidRPr="00F455DB" w:rsidRDefault="00F455DB" w:rsidP="00F455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>формировать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      </w:r>
          </w:p>
          <w:p w:rsidR="005D42ED" w:rsidRPr="00F455DB" w:rsidRDefault="00F455DB" w:rsidP="00F455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t>обогатить опыт применения исторических знаний для анализа современного положения, формирования способов адаптации к социальной среде.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EB3"/>
    <w:multiLevelType w:val="multilevel"/>
    <w:tmpl w:val="8928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4C9B"/>
    <w:multiLevelType w:val="multilevel"/>
    <w:tmpl w:val="5CA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1673AE"/>
    <w:rsid w:val="002E3214"/>
    <w:rsid w:val="004710D4"/>
    <w:rsid w:val="005D42ED"/>
    <w:rsid w:val="0067164E"/>
    <w:rsid w:val="00682C1D"/>
    <w:rsid w:val="00861541"/>
    <w:rsid w:val="008C2572"/>
    <w:rsid w:val="00903F2E"/>
    <w:rsid w:val="00C272A0"/>
    <w:rsid w:val="00F455DB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2C64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</cp:revision>
  <dcterms:created xsi:type="dcterms:W3CDTF">2022-06-14T09:05:00Z</dcterms:created>
  <dcterms:modified xsi:type="dcterms:W3CDTF">2022-06-23T08:52:00Z</dcterms:modified>
</cp:coreProperties>
</file>