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2E" w:rsidRDefault="00903F2E"/>
    <w:p w:rsidR="00B817CE" w:rsidRDefault="0067164E">
      <w:pPr>
        <w:rPr>
          <w:rFonts w:ascii="Times New Roman" w:hAnsi="Times New Roman" w:cs="Times New Roman"/>
          <w:sz w:val="24"/>
          <w:szCs w:val="24"/>
        </w:rPr>
      </w:pPr>
      <w:r w:rsidRPr="00FF59BE">
        <w:rPr>
          <w:rFonts w:ascii="Times New Roman" w:hAnsi="Times New Roman" w:cs="Times New Roman"/>
          <w:sz w:val="24"/>
          <w:szCs w:val="24"/>
        </w:rPr>
        <w:t xml:space="preserve">                                      Аннотация к рабочей п</w:t>
      </w:r>
      <w:r w:rsidR="00CD2AB9">
        <w:rPr>
          <w:rFonts w:ascii="Times New Roman" w:hAnsi="Times New Roman" w:cs="Times New Roman"/>
          <w:sz w:val="24"/>
          <w:szCs w:val="24"/>
        </w:rPr>
        <w:t xml:space="preserve">рограмме по </w:t>
      </w:r>
      <w:r w:rsidR="00FA0A28">
        <w:rPr>
          <w:rFonts w:ascii="Times New Roman" w:hAnsi="Times New Roman" w:cs="Times New Roman"/>
          <w:sz w:val="24"/>
          <w:szCs w:val="24"/>
        </w:rPr>
        <w:t xml:space="preserve">истории </w:t>
      </w:r>
    </w:p>
    <w:p w:rsidR="0067164E" w:rsidRPr="00FF59BE" w:rsidRDefault="0067164E">
      <w:pPr>
        <w:rPr>
          <w:rFonts w:ascii="Times New Roman" w:hAnsi="Times New Roman" w:cs="Times New Roman"/>
          <w:b/>
          <w:sz w:val="24"/>
          <w:szCs w:val="24"/>
        </w:rPr>
      </w:pPr>
      <w:r w:rsidRPr="00FF59B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817CE">
        <w:rPr>
          <w:rFonts w:ascii="Times New Roman" w:hAnsi="Times New Roman" w:cs="Times New Roman"/>
          <w:sz w:val="24"/>
          <w:szCs w:val="24"/>
        </w:rPr>
        <w:t xml:space="preserve"> </w:t>
      </w:r>
      <w:r w:rsidR="00CD2AB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A0A28">
        <w:rPr>
          <w:rFonts w:ascii="Times New Roman" w:hAnsi="Times New Roman" w:cs="Times New Roman"/>
          <w:sz w:val="24"/>
          <w:szCs w:val="24"/>
        </w:rPr>
        <w:t>6</w:t>
      </w:r>
      <w:r w:rsidRPr="00FF59BE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153911" w:rsidRPr="00FF59BE" w:rsidRDefault="001539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4673" w:type="dxa"/>
          </w:tcPr>
          <w:p w:rsidR="005D42ED" w:rsidRPr="00FF59BE" w:rsidRDefault="00FA0A28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История</w:t>
            </w: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t>Классы, работающие по данной программе</w:t>
            </w:r>
          </w:p>
        </w:tc>
        <w:tc>
          <w:tcPr>
            <w:tcW w:w="4673" w:type="dxa"/>
          </w:tcPr>
          <w:p w:rsidR="005D42ED" w:rsidRPr="00FF59BE" w:rsidRDefault="00FA0A28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CD2AB9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 «Б»</w:t>
            </w: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Учитель, работающий по данной программе</w:t>
            </w:r>
          </w:p>
        </w:tc>
        <w:tc>
          <w:tcPr>
            <w:tcW w:w="4673" w:type="dxa"/>
          </w:tcPr>
          <w:p w:rsidR="005D42ED" w:rsidRPr="00FF59BE" w:rsidRDefault="00FA0A28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С.А.</w:t>
            </w: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документы, лежащие в основе рабочей программы</w:t>
            </w:r>
          </w:p>
        </w:tc>
        <w:tc>
          <w:tcPr>
            <w:tcW w:w="4673" w:type="dxa"/>
          </w:tcPr>
          <w:p w:rsidR="00FF59BE" w:rsidRDefault="00FF59BE" w:rsidP="00FF5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истории составлена в соответствии с:</w:t>
            </w:r>
          </w:p>
          <w:p w:rsidR="00B817CE" w:rsidRPr="00B817CE" w:rsidRDefault="00B817CE" w:rsidP="00B817CE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7CE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29.12.2012 № 273-ФЗ «Об образовании в Российской Федерации»,</w:t>
            </w:r>
          </w:p>
          <w:p w:rsidR="00B817CE" w:rsidRPr="00B817CE" w:rsidRDefault="00B817CE" w:rsidP="00B817CE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7CE">
              <w:rPr>
                <w:rFonts w:ascii="Times New Roman" w:hAnsi="Times New Roman" w:cs="Times New Roman"/>
                <w:sz w:val="24"/>
                <w:szCs w:val="24"/>
              </w:rPr>
      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22.03.2021 № 115,</w:t>
            </w:r>
          </w:p>
          <w:p w:rsidR="00B817CE" w:rsidRPr="00B817CE" w:rsidRDefault="00B817CE" w:rsidP="00B817CE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7CE">
              <w:rPr>
                <w:rFonts w:ascii="Times New Roman" w:hAnsi="Times New Roman" w:cs="Times New Roman"/>
                <w:sz w:val="24"/>
                <w:szCs w:val="24"/>
              </w:rPr>
              <w:t>Федеральным государственным образовательным стандартом среднего общего образования, утвержденного приказом Министерства образования и науки Российской Федерации от 17.05.2012 № 413 (для X-</w:t>
            </w:r>
            <w:r w:rsidRPr="00B81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B817CE">
              <w:rPr>
                <w:rFonts w:ascii="Times New Roman" w:hAnsi="Times New Roman" w:cs="Times New Roman"/>
                <w:sz w:val="24"/>
                <w:szCs w:val="24"/>
              </w:rPr>
              <w:t xml:space="preserve"> классов),</w:t>
            </w:r>
            <w:r w:rsidRPr="00B817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D2AB9" w:rsidRPr="00CD2AB9" w:rsidRDefault="00CD2AB9" w:rsidP="00CD2AB9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B9">
              <w:rPr>
                <w:rFonts w:ascii="Times New Roman" w:hAnsi="Times New Roman" w:cs="Times New Roman"/>
                <w:sz w:val="24"/>
                <w:szCs w:val="24"/>
              </w:rPr>
              <w:t>Примерными программами среднего общего образования по обществознанию (включая экономику и право) Составители Э.Д. Днепров, А. Г. Аркадьев. –М.: Дрофа, 2007.  Авторской программой   Боголюбова Л.Н., Городецкой Н. И., -М.: «Просвещение», 2007.</w:t>
            </w:r>
          </w:p>
          <w:p w:rsidR="00B817CE" w:rsidRPr="00CD2AB9" w:rsidRDefault="00B817CE" w:rsidP="00CD2AB9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B9">
              <w:rPr>
                <w:rFonts w:ascii="Times New Roman" w:hAnsi="Times New Roman" w:cs="Times New Roman"/>
                <w:sz w:val="24"/>
                <w:szCs w:val="24"/>
              </w:rPr>
              <w:t>Учебным планом СОО ГБОУ СОШ № 553 с углубленным изучением английского языка Фрунзенского района Санкт-Петербурга на 2022-2023 учебный год,</w:t>
            </w:r>
          </w:p>
          <w:p w:rsidR="00B817CE" w:rsidRPr="00B817CE" w:rsidRDefault="00B817CE" w:rsidP="00B817CE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7C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Положением о рабочей программе педагога ГБОУ СОШ № 553 с </w:t>
            </w:r>
            <w:r w:rsidRPr="00B81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углубленным изучением английского языка Фрунзенского района Санкт – Петербурга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17CE" w:rsidRPr="00FF59BE" w:rsidRDefault="00B817CE" w:rsidP="00FF5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ED" w:rsidRPr="00FF59BE" w:rsidRDefault="005D42ED" w:rsidP="00B817CE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Количество часов в соответствии с учебным планом</w:t>
            </w:r>
          </w:p>
        </w:tc>
        <w:tc>
          <w:tcPr>
            <w:tcW w:w="4673" w:type="dxa"/>
          </w:tcPr>
          <w:p w:rsidR="005D42ED" w:rsidRPr="00FF59BE" w:rsidRDefault="005D42ED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sz w:val="24"/>
                <w:szCs w:val="24"/>
              </w:rPr>
              <w:t xml:space="preserve">Настоящая рабочая </w:t>
            </w:r>
            <w:r w:rsidR="00B817C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рассчитана на </w:t>
            </w:r>
            <w:r w:rsidR="00FA0A28">
              <w:rPr>
                <w:rFonts w:ascii="Times New Roman" w:hAnsi="Times New Roman" w:cs="Times New Roman"/>
                <w:sz w:val="24"/>
                <w:szCs w:val="24"/>
              </w:rPr>
              <w:t xml:space="preserve">68 часов (34 учебные недели) по 2 часа в неделю, </w:t>
            </w:r>
            <w:r w:rsidR="00FA0A28" w:rsidRPr="00FA0A28">
              <w:rPr>
                <w:rFonts w:ascii="Times New Roman" w:hAnsi="Times New Roman" w:cs="Times New Roman"/>
                <w:sz w:val="24"/>
                <w:szCs w:val="24"/>
              </w:rPr>
              <w:t>включает два курса: история средних веков – 26 часов и история России – 42 часа.</w:t>
            </w: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4673" w:type="dxa"/>
          </w:tcPr>
          <w:p w:rsidR="005D42ED" w:rsidRDefault="00FA0A28" w:rsidP="00FA0A2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A28">
              <w:rPr>
                <w:rFonts w:ascii="Times New Roman" w:hAnsi="Times New Roman" w:cs="Times New Roman"/>
                <w:sz w:val="24"/>
                <w:szCs w:val="24"/>
              </w:rPr>
              <w:t xml:space="preserve">учебник Е.В. </w:t>
            </w:r>
            <w:proofErr w:type="spellStart"/>
            <w:r w:rsidRPr="00FA0A28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FA0A28">
              <w:rPr>
                <w:rFonts w:ascii="Times New Roman" w:hAnsi="Times New Roman" w:cs="Times New Roman"/>
                <w:sz w:val="24"/>
                <w:szCs w:val="24"/>
              </w:rPr>
              <w:t>, Г.М. Донского под ред. Сванидзе А.А. История Средних веков: Учеб</w:t>
            </w:r>
            <w:proofErr w:type="gramStart"/>
            <w:r w:rsidRPr="00FA0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A0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0A2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FA0A28">
              <w:rPr>
                <w:rFonts w:ascii="Times New Roman" w:hAnsi="Times New Roman" w:cs="Times New Roman"/>
                <w:sz w:val="24"/>
                <w:szCs w:val="24"/>
              </w:rPr>
              <w:t xml:space="preserve">ля 6 </w:t>
            </w:r>
            <w:proofErr w:type="spellStart"/>
            <w:r w:rsidRPr="00FA0A2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A0A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A0A2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FA0A28">
              <w:rPr>
                <w:rFonts w:ascii="Times New Roman" w:hAnsi="Times New Roman" w:cs="Times New Roman"/>
                <w:sz w:val="24"/>
                <w:szCs w:val="24"/>
              </w:rPr>
              <w:t>. учреждений, М, Просвещение, 2019;</w:t>
            </w:r>
          </w:p>
          <w:p w:rsidR="00FA0A28" w:rsidRPr="00FA0A28" w:rsidRDefault="00FA0A28" w:rsidP="00FA0A2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0A28">
              <w:rPr>
                <w:rFonts w:ascii="Times New Roman" w:hAnsi="Times New Roman" w:cs="Times New Roman"/>
                <w:sz w:val="24"/>
                <w:szCs w:val="24"/>
              </w:rPr>
              <w:t xml:space="preserve">учебник Н.М. Арсентьева, А.А. Данилова и др. История России. 6 класс. Учеб. Для </w:t>
            </w:r>
            <w:proofErr w:type="spellStart"/>
            <w:r w:rsidRPr="00FA0A2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FA0A28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Организаций. В 2 ч.; под ред. А.В. </w:t>
            </w:r>
            <w:proofErr w:type="spellStart"/>
            <w:r w:rsidRPr="00FA0A28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FA0A28">
              <w:rPr>
                <w:rFonts w:ascii="Times New Roman" w:hAnsi="Times New Roman" w:cs="Times New Roman"/>
                <w:sz w:val="24"/>
                <w:szCs w:val="24"/>
              </w:rPr>
              <w:t>.- М.: Просвещение, 2019 год;</w:t>
            </w:r>
            <w:bookmarkStart w:id="0" w:name="_GoBack"/>
            <w:bookmarkEnd w:id="0"/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4673" w:type="dxa"/>
          </w:tcPr>
          <w:p w:rsidR="00CD2AB9" w:rsidRPr="00CD2AB9" w:rsidRDefault="00CD2AB9" w:rsidP="00CD2AB9">
            <w:pPr>
              <w:numPr>
                <w:ilvl w:val="0"/>
                <w:numId w:val="12"/>
              </w:numPr>
              <w:tabs>
                <w:tab w:val="num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B9">
              <w:rPr>
                <w:rFonts w:ascii="Times New Roman" w:hAnsi="Times New Roman" w:cs="Times New Roman"/>
                <w:sz w:val="24"/>
                <w:szCs w:val="24"/>
              </w:rPr>
              <w:t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дисциплин;</w:t>
            </w:r>
          </w:p>
          <w:p w:rsidR="005D42ED" w:rsidRPr="00CD2AB9" w:rsidRDefault="00CD2AB9" w:rsidP="00B817CE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B9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общероссийской идентичности, 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 </w:t>
            </w: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673" w:type="dxa"/>
          </w:tcPr>
          <w:p w:rsidR="00CD2AB9" w:rsidRPr="00CD2AB9" w:rsidRDefault="00CD2AB9" w:rsidP="00CD2AB9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A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</w:t>
            </w:r>
            <w:r w:rsidRPr="00CD2A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самообразования;</w:t>
            </w:r>
          </w:p>
          <w:p w:rsidR="00CD2AB9" w:rsidRPr="00CD2AB9" w:rsidRDefault="00CD2AB9" w:rsidP="00CD2AB9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A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      </w:r>
          </w:p>
          <w:p w:rsidR="005D42ED" w:rsidRPr="00CD2AB9" w:rsidRDefault="00CD2AB9" w:rsidP="00CD2AB9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AB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людей.</w:t>
            </w: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Срок, на который разработана рабочая программа</w:t>
            </w:r>
          </w:p>
        </w:tc>
        <w:tc>
          <w:tcPr>
            <w:tcW w:w="4673" w:type="dxa"/>
          </w:tcPr>
          <w:p w:rsidR="005D42ED" w:rsidRPr="00FF59BE" w:rsidRDefault="0067164E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:rsidR="00153911" w:rsidRPr="00FF59BE" w:rsidRDefault="00153911">
      <w:pPr>
        <w:rPr>
          <w:rFonts w:ascii="Times New Roman" w:hAnsi="Times New Roman" w:cs="Times New Roman"/>
          <w:sz w:val="24"/>
          <w:szCs w:val="24"/>
        </w:rPr>
      </w:pPr>
    </w:p>
    <w:sectPr w:rsidR="00153911" w:rsidRPr="00FF5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7624"/>
    <w:multiLevelType w:val="hybridMultilevel"/>
    <w:tmpl w:val="9D32F24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4F7D8B"/>
    <w:multiLevelType w:val="hybridMultilevel"/>
    <w:tmpl w:val="C71AD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22D27"/>
    <w:multiLevelType w:val="hybridMultilevel"/>
    <w:tmpl w:val="DF72B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F14B8"/>
    <w:multiLevelType w:val="hybridMultilevel"/>
    <w:tmpl w:val="AA2612E8"/>
    <w:lvl w:ilvl="0" w:tplc="E152BA10">
      <w:start w:val="1"/>
      <w:numFmt w:val="bullet"/>
      <w:lvlText w:val=""/>
      <w:lvlJc w:val="left"/>
      <w:pPr>
        <w:tabs>
          <w:tab w:val="num" w:pos="1362"/>
        </w:tabs>
        <w:ind w:left="1362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3E8C4C38"/>
    <w:multiLevelType w:val="hybridMultilevel"/>
    <w:tmpl w:val="A40A8CFE"/>
    <w:lvl w:ilvl="0" w:tplc="3D9844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37BC7"/>
    <w:multiLevelType w:val="hybridMultilevel"/>
    <w:tmpl w:val="A830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305A6"/>
    <w:multiLevelType w:val="hybridMultilevel"/>
    <w:tmpl w:val="274251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6D495C"/>
    <w:multiLevelType w:val="hybridMultilevel"/>
    <w:tmpl w:val="40569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A6083"/>
    <w:multiLevelType w:val="multilevel"/>
    <w:tmpl w:val="CB6C9F9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B07454C"/>
    <w:multiLevelType w:val="hybridMultilevel"/>
    <w:tmpl w:val="22D4A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1E0E1A"/>
    <w:multiLevelType w:val="hybridMultilevel"/>
    <w:tmpl w:val="E6062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263AE3"/>
    <w:multiLevelType w:val="hybridMultilevel"/>
    <w:tmpl w:val="C28AC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7"/>
  </w:num>
  <w:num w:numId="5">
    <w:abstractNumId w:val="11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6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11"/>
    <w:rsid w:val="00153911"/>
    <w:rsid w:val="002E3214"/>
    <w:rsid w:val="004710D4"/>
    <w:rsid w:val="005D42ED"/>
    <w:rsid w:val="0067164E"/>
    <w:rsid w:val="00682C1D"/>
    <w:rsid w:val="00861541"/>
    <w:rsid w:val="008C2572"/>
    <w:rsid w:val="00903F2E"/>
    <w:rsid w:val="00B817CE"/>
    <w:rsid w:val="00C272A0"/>
    <w:rsid w:val="00CD2AB9"/>
    <w:rsid w:val="00FA0A28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3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2022-06-14T09:05:00Z</dcterms:created>
  <dcterms:modified xsi:type="dcterms:W3CDTF">2022-06-22T21:15:00Z</dcterms:modified>
</cp:coreProperties>
</file>