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DD" w:rsidRDefault="004D44BD" w:rsidP="003528DD">
      <w:pPr>
        <w:spacing w:line="36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4BD">
        <w:rPr>
          <w:rFonts w:ascii="Times New Roman" w:eastAsia="Calibri" w:hAnsi="Times New Roman" w:cs="Times New Roman"/>
          <w:sz w:val="26"/>
          <w:szCs w:val="26"/>
        </w:rPr>
        <w:t xml:space="preserve">Аннотация </w:t>
      </w:r>
    </w:p>
    <w:p w:rsidR="003528DD" w:rsidRDefault="003528DD" w:rsidP="003528DD">
      <w:pPr>
        <w:spacing w:line="360" w:lineRule="auto"/>
        <w:ind w:left="70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4D44BD" w:rsidRPr="004D44BD">
        <w:rPr>
          <w:rFonts w:ascii="Times New Roman" w:eastAsia="Calibri" w:hAnsi="Times New Roman" w:cs="Times New Roman"/>
          <w:sz w:val="26"/>
          <w:szCs w:val="26"/>
        </w:rPr>
        <w:t>рабоч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="004D44BD" w:rsidRPr="004D44BD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4D44BD" w:rsidRPr="004D44BD">
        <w:rPr>
          <w:rFonts w:ascii="Times New Roman" w:eastAsia="Calibri" w:hAnsi="Times New Roman" w:cs="Times New Roman"/>
          <w:sz w:val="26"/>
          <w:szCs w:val="26"/>
        </w:rPr>
        <w:t xml:space="preserve"> элективного курса по математике </w:t>
      </w:r>
    </w:p>
    <w:p w:rsidR="003528DD" w:rsidRDefault="004D44BD" w:rsidP="003528DD">
      <w:pPr>
        <w:spacing w:line="360" w:lineRule="auto"/>
        <w:ind w:left="141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4BD">
        <w:rPr>
          <w:rFonts w:ascii="Times New Roman" w:eastAsia="Calibri" w:hAnsi="Times New Roman" w:cs="Times New Roman"/>
          <w:sz w:val="26"/>
          <w:szCs w:val="26"/>
        </w:rPr>
        <w:t xml:space="preserve">«Избранные вопросы математики» </w:t>
      </w:r>
    </w:p>
    <w:p w:rsidR="004D44BD" w:rsidRPr="004D44BD" w:rsidRDefault="003528DD" w:rsidP="003528DD">
      <w:pPr>
        <w:spacing w:line="360" w:lineRule="auto"/>
        <w:ind w:left="2832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4D44BD" w:rsidRPr="004D44BD">
        <w:rPr>
          <w:rFonts w:ascii="Times New Roman" w:eastAsia="Calibri" w:hAnsi="Times New Roman" w:cs="Times New Roman"/>
          <w:sz w:val="26"/>
          <w:szCs w:val="26"/>
        </w:rPr>
        <w:t>0 – 11 класс</w:t>
      </w:r>
    </w:p>
    <w:p w:rsidR="004D44BD" w:rsidRPr="004D44BD" w:rsidRDefault="004D44BD" w:rsidP="004D44BD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D44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D44BD" w:rsidRPr="004D44BD" w:rsidTr="00D56CDE">
        <w:tc>
          <w:tcPr>
            <w:tcW w:w="3114" w:type="dxa"/>
          </w:tcPr>
          <w:p w:rsidR="004D44BD" w:rsidRPr="004D44BD" w:rsidRDefault="004D44BD" w:rsidP="004D44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:rsidR="004D44BD" w:rsidRPr="004D44BD" w:rsidRDefault="004D44BD" w:rsidP="004D4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Математика </w:t>
            </w:r>
          </w:p>
        </w:tc>
      </w:tr>
      <w:tr w:rsidR="004D44BD" w:rsidRPr="004D44BD" w:rsidTr="00D56CDE">
        <w:tc>
          <w:tcPr>
            <w:tcW w:w="3114" w:type="dxa"/>
          </w:tcPr>
          <w:p w:rsidR="004D44BD" w:rsidRPr="004D44BD" w:rsidRDefault="004D44BD" w:rsidP="004D44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:rsidR="004D44BD" w:rsidRPr="004D44BD" w:rsidRDefault="004D44BD" w:rsidP="004D4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10 «А», 10 «Б»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11</w:t>
            </w:r>
          </w:p>
        </w:tc>
      </w:tr>
      <w:tr w:rsidR="004D44BD" w:rsidRPr="004D44BD" w:rsidTr="00D56CDE">
        <w:tc>
          <w:tcPr>
            <w:tcW w:w="3114" w:type="dxa"/>
          </w:tcPr>
          <w:p w:rsidR="004D44BD" w:rsidRPr="004D44BD" w:rsidRDefault="004D44BD" w:rsidP="004D44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:rsidR="004D44BD" w:rsidRPr="004D44BD" w:rsidRDefault="004D44BD" w:rsidP="004D4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4D44BD" w:rsidRPr="004D44BD" w:rsidTr="00D56CDE">
        <w:tc>
          <w:tcPr>
            <w:tcW w:w="3114" w:type="dxa"/>
          </w:tcPr>
          <w:p w:rsidR="004D44BD" w:rsidRPr="004D44BD" w:rsidRDefault="004D44BD" w:rsidP="004D44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:rsidR="004D44BD" w:rsidRPr="004D44BD" w:rsidRDefault="004D44BD" w:rsidP="004D4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1.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</w:t>
            </w:r>
          </w:p>
          <w:p w:rsidR="004D44BD" w:rsidRPr="004D44BD" w:rsidRDefault="004D44BD" w:rsidP="004D4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4D44BD" w:rsidRPr="004D44BD" w:rsidTr="00D56CDE">
        <w:tc>
          <w:tcPr>
            <w:tcW w:w="3114" w:type="dxa"/>
          </w:tcPr>
          <w:p w:rsidR="004D44BD" w:rsidRPr="004D44BD" w:rsidRDefault="004D44BD" w:rsidP="004D44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:rsidR="004D44BD" w:rsidRPr="004D44BD" w:rsidRDefault="004D44BD" w:rsidP="004D4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(34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часа 10 класс, 34часа 11 класс) по 1 часу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4D44BD" w:rsidRPr="004D44BD" w:rsidTr="00D56CDE">
        <w:tc>
          <w:tcPr>
            <w:tcW w:w="3114" w:type="dxa"/>
          </w:tcPr>
          <w:p w:rsidR="004D44BD" w:rsidRPr="004D44BD" w:rsidRDefault="004D44BD" w:rsidP="004D44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:rsidR="004D44BD" w:rsidRPr="004D44BD" w:rsidRDefault="004D44BD" w:rsidP="004D4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Колягин Ю М и др. Математика: Алгебра и начала математического анализа для 10-11 классы: учеб. для общеобразовательных организаций: базовый и углубленный уровни/ М.: Просвещение, 2020</w:t>
            </w:r>
          </w:p>
          <w:p w:rsidR="004D44BD" w:rsidRPr="004D44BD" w:rsidRDefault="004D44BD" w:rsidP="004D44BD">
            <w:pPr>
              <w:numPr>
                <w:ilvl w:val="0"/>
                <w:numId w:val="2"/>
              </w:numPr>
              <w:tabs>
                <w:tab w:val="left" w:pos="142"/>
              </w:tabs>
              <w:ind w:lef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JI.С.Атанасян</w:t>
            </w:r>
            <w:proofErr w:type="spellEnd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др. ,</w:t>
            </w:r>
            <w:proofErr w:type="gramEnd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Геометрия 10-11 классы: учеб. Для общеобразовательных </w:t>
            </w:r>
            <w:proofErr w:type="gramStart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:базовый</w:t>
            </w:r>
            <w:proofErr w:type="gramEnd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углубленный уровни/</w:t>
            </w:r>
            <w:proofErr w:type="spellStart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, 2020 г.</w:t>
            </w:r>
          </w:p>
          <w:p w:rsidR="004D44BD" w:rsidRPr="004D44BD" w:rsidRDefault="004D44BD" w:rsidP="004D44BD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4BD" w:rsidRPr="004D44BD" w:rsidTr="00D56CDE">
        <w:tc>
          <w:tcPr>
            <w:tcW w:w="3114" w:type="dxa"/>
          </w:tcPr>
          <w:p w:rsidR="004D44BD" w:rsidRPr="004D44BD" w:rsidRDefault="004D44BD" w:rsidP="004D44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:rsidR="004D44BD" w:rsidRPr="004D44BD" w:rsidRDefault="004D44BD" w:rsidP="004D44BD">
            <w:pPr>
              <w:numPr>
                <w:ilvl w:val="0"/>
                <w:numId w:val="1"/>
              </w:num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В направлении личностного развития: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логического и критического мышления, культуры речи, способности к умственному эксперименту;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качеств мышления, необходимых для адаптации в современном информационном обществе;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интереса к математическому творчеству и математических способностей.</w:t>
            </w:r>
          </w:p>
          <w:p w:rsidR="004D44BD" w:rsidRPr="004D44BD" w:rsidRDefault="004D44BD" w:rsidP="004D44BD">
            <w:pPr>
              <w:numPr>
                <w:ilvl w:val="0"/>
                <w:numId w:val="1"/>
              </w:num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направлении: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формирование представлений о математике как 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 общечеловеческой культуры, о значимости математики в развитии цивилизации и современного общества;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:rsidR="004D44BD" w:rsidRPr="004D44BD" w:rsidRDefault="004D44BD" w:rsidP="004D44BD">
            <w:pPr>
              <w:numPr>
                <w:ilvl w:val="0"/>
                <w:numId w:val="1"/>
              </w:num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В предметном направлении: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овладение математическими знаниями и умениями, необходимыми для продолжения обучения, изучения смежных дисциплин, применения в повседневной жизни;</w:t>
            </w:r>
          </w:p>
          <w:p w:rsidR="004D44BD" w:rsidRPr="004D44BD" w:rsidRDefault="004D44BD" w:rsidP="004D44BD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4D44BD" w:rsidRPr="004D44BD" w:rsidRDefault="004D44BD" w:rsidP="004D4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4BD" w:rsidRPr="004D44BD" w:rsidTr="00D56CDE">
        <w:tc>
          <w:tcPr>
            <w:tcW w:w="3114" w:type="dxa"/>
          </w:tcPr>
          <w:p w:rsidR="004D44BD" w:rsidRPr="004D44BD" w:rsidRDefault="004D44BD" w:rsidP="004D44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1" w:type="dxa"/>
          </w:tcPr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1) </w:t>
            </w:r>
            <w:proofErr w:type="spell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сформированность</w:t>
            </w:r>
            <w:proofErr w:type="spellEnd"/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2) </w:t>
            </w:r>
            <w:proofErr w:type="spell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сформированность</w:t>
            </w:r>
            <w:proofErr w:type="spellEnd"/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5) </w:t>
            </w:r>
            <w:proofErr w:type="spell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сформированность</w:t>
            </w:r>
            <w:proofErr w:type="spellEnd"/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представлений об основных понятиях, идеях и методах математического анализа;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6) оперировать понятиями: точка, прямая, плоскость, параллельность и перпендикулярность прямых и плоскостей;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7) распознавать основные виды многогранников (призма, пирамида, прямоугольный параллелепипед, куб) и тел </w:t>
            </w:r>
            <w:proofErr w:type="gram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вращения(</w:t>
            </w:r>
            <w:proofErr w:type="gramEnd"/>
            <w:r w:rsidRPr="00185BB9">
              <w:rPr>
                <w:rFonts w:ascii="Times New Roman" w:eastAsia="Calibri" w:hAnsi="Times New Roman" w:cs="Times New Roman"/>
                <w:lang w:eastAsia="ar-SA"/>
              </w:rPr>
              <w:t>конус, цилиндр, сфера и шар), владеть стандартной классификацией пространственных фигур (пирамиды, призмы,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параллелепипеды);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8) изображать изучаемые фигуры от руки и с применением простых чертёжных инструментов; делать (выносные) плоские чертежи из рисунков простых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объёмных фигур: вид сверху, сбоку, снизу; строить сечения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многогранников; извлекать, интерпретировать и преобразовывать информацию о пространственных геометрических фигурах, представленную на чертежах и рисунках;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9) применять теорему Пифагора при вычислении элементов стереометрических фигур;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находить объёмы и площади поверхностей простейших </w:t>
            </w:r>
            <w:r w:rsidRPr="00185BB9">
              <w:rPr>
                <w:rFonts w:ascii="Times New Roman" w:eastAsia="Calibri" w:hAnsi="Times New Roman" w:cs="Times New Roman"/>
                <w:lang w:eastAsia="ar-SA"/>
              </w:rPr>
              <w:lastRenderedPageBreak/>
              <w:t>многогранников, тел вращения, геометрических тел с применением формул; вычислять расстояния и углы в пространстве;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применять геометрические факты для решения задач, предполагающих несколько шагов решения, если условия применения заданы в явной форме; решать задачи на нахождение геометрических величин по образцам или алгоритмам;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10) 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векторы;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11) находить координаты вершин куба и прямоугольного параллелепипеда, расстояние между двумя точками; находить сумму векторов и произведение вектора на число,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угол между векторами, скалярное произведение, раскладывать вектор по двум неколлинеарным векторам; задавать плоскость уравнением в декартовой системе координат; решать простейшие задачи введением векторного базиса.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12) </w:t>
            </w:r>
            <w:proofErr w:type="spellStart"/>
            <w:r w:rsidRPr="00185BB9">
              <w:rPr>
                <w:rFonts w:ascii="Times New Roman" w:eastAsia="Calibri" w:hAnsi="Times New Roman" w:cs="Times New Roman"/>
                <w:lang w:eastAsia="ar-SA"/>
              </w:rPr>
              <w:t>сформированность</w:t>
            </w:r>
            <w:proofErr w:type="spellEnd"/>
            <w:r w:rsidRPr="00185BB9">
              <w:rPr>
                <w:rFonts w:ascii="Times New Roman" w:eastAsia="Calibri" w:hAnsi="Times New Roman" w:cs="Times New Roman"/>
                <w:lang w:eastAsia="ar-SA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4D44BD" w:rsidRPr="00185BB9" w:rsidRDefault="004D44BD" w:rsidP="004D44BD">
            <w:pPr>
              <w:tabs>
                <w:tab w:val="left" w:pos="567"/>
              </w:tabs>
              <w:suppressAutoHyphens/>
              <w:ind w:right="-28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85BB9">
              <w:rPr>
                <w:rFonts w:ascii="Times New Roman" w:eastAsia="Calibri" w:hAnsi="Times New Roman" w:cs="Times New Roman"/>
                <w:lang w:eastAsia="ar-SA"/>
              </w:rPr>
              <w:t>13) владение навыками использования готовых компьютерных программ при решении задач</w:t>
            </w:r>
            <w:r w:rsidRPr="00185BB9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  <w:p w:rsidR="004D44BD" w:rsidRPr="004D44BD" w:rsidRDefault="004D44BD" w:rsidP="004D4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4BD" w:rsidRPr="004D44BD" w:rsidTr="00D56CDE">
        <w:tc>
          <w:tcPr>
            <w:tcW w:w="3114" w:type="dxa"/>
          </w:tcPr>
          <w:p w:rsidR="004D44BD" w:rsidRPr="004D44BD" w:rsidRDefault="004D44BD" w:rsidP="004D44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:rsidR="004D44BD" w:rsidRPr="004D44BD" w:rsidRDefault="004D44BD" w:rsidP="004D4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4D44BD" w:rsidRPr="004D44BD" w:rsidRDefault="004D44BD" w:rsidP="004D44BD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2865" w:rsidRDefault="00422865"/>
    <w:sectPr w:rsidR="0042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527F"/>
    <w:multiLevelType w:val="hybridMultilevel"/>
    <w:tmpl w:val="28FA5120"/>
    <w:lvl w:ilvl="0" w:tplc="A7A277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BD"/>
    <w:rsid w:val="003528DD"/>
    <w:rsid w:val="00422865"/>
    <w:rsid w:val="004D44BD"/>
    <w:rsid w:val="006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6070"/>
  <w15:docId w15:val="{01C74625-A1FA-42BD-87CA-52F158B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2022-08-26T12:17:00Z</dcterms:created>
  <dcterms:modified xsi:type="dcterms:W3CDTF">2022-08-29T18:17:00Z</dcterms:modified>
</cp:coreProperties>
</file>