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4E" w:rsidRDefault="0067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9E3FA1">
        <w:rPr>
          <w:rFonts w:ascii="Times New Roman" w:hAnsi="Times New Roman" w:cs="Times New Roman"/>
          <w:sz w:val="24"/>
          <w:szCs w:val="24"/>
        </w:rPr>
        <w:t>химии</w:t>
      </w:r>
      <w:r w:rsidR="00036C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64F4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67164E" w:rsidRPr="0067164E" w:rsidRDefault="00671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064F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693" w:type="dxa"/>
          </w:tcPr>
          <w:p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693" w:type="dxa"/>
          </w:tcPr>
          <w:p w:rsidR="005D42ED" w:rsidRDefault="00E064F4" w:rsidP="00E0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ED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693" w:type="dxa"/>
          </w:tcPr>
          <w:p w:rsidR="005D42ED" w:rsidRDefault="009E3FA1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Каменцева Т.В.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693" w:type="dxa"/>
          </w:tcPr>
          <w:p w:rsidR="009E35A9" w:rsidRPr="00D96BAA" w:rsidRDefault="009E35A9" w:rsidP="00D96BAA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E064F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 </w:t>
            </w:r>
            <w:r w:rsidR="00E06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64F4" w:rsidRPr="00E064F4">
              <w:rPr>
                <w:rFonts w:ascii="Times New Roman" w:hAnsi="Times New Roman" w:cs="Times New Roman"/>
                <w:sz w:val="24"/>
                <w:szCs w:val="24"/>
              </w:rPr>
              <w:t xml:space="preserve">для X- </w:t>
            </w:r>
            <w:r w:rsidR="00E064F4" w:rsidRPr="00E06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E064F4" w:rsidRPr="00E064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156B" w:rsidRDefault="0095156B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9515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56B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 по химии (базовый и углублённый  уровни).  Предметная линия учебников О. С. Габриеляна, И. Г. Остроумова, С. А. Сладкова. 10—11 классы. Базовый уровень / Составитель О. С. Габриелян, 2019</w:t>
            </w:r>
          </w:p>
          <w:p w:rsidR="00036C61" w:rsidRDefault="00036C61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6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 w:rsidRPr="0095156B">
              <w:rPr>
                <w:rFonts w:ascii="Times New Roman" w:hAnsi="Times New Roman" w:cs="Times New Roman"/>
                <w:sz w:val="24"/>
                <w:szCs w:val="24"/>
              </w:rPr>
              <w:t>/ Составитель Л.И. Асанова. – М.:, ВАКО, 2017</w:t>
            </w:r>
          </w:p>
          <w:p w:rsidR="00D96BAA" w:rsidRPr="00D96BAA" w:rsidRDefault="00D96BAA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E06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553 с углублё</w:t>
            </w: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>нным изучением английского языка Фрунзенского района Санкт-Петербурга на 2022-2023 учебный год</w:t>
            </w:r>
          </w:p>
          <w:p w:rsidR="005D42ED" w:rsidRPr="00D96BAA" w:rsidRDefault="00A32E01" w:rsidP="00D96BA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B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рабочей программе педагога ГБОУ СОШ № 553 с углублённым изучением английского языка Фрунзенского района Санкт–Петербурга 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693" w:type="dxa"/>
          </w:tcPr>
          <w:p w:rsidR="005D42ED" w:rsidRDefault="005D42ED" w:rsidP="00951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9515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1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951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1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693" w:type="dxa"/>
          </w:tcPr>
          <w:p w:rsidR="005D42ED" w:rsidRDefault="0095156B" w:rsidP="00036C61">
            <w:pPr>
              <w:numPr>
                <w:ilvl w:val="1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56B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 10 класс. Базовый уровень: учебник для общеобразовательных организаций /О.С. Габриелян, И.Г. Остроумов, С.А. Сладков - М.: АО «Просвещение», 2019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C3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693" w:type="dxa"/>
          </w:tcPr>
          <w:p w:rsidR="00C21C17" w:rsidRPr="00C21C17" w:rsidRDefault="00C21C17" w:rsidP="00C21C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21C17">
              <w:rPr>
                <w:rFonts w:ascii="Times New Roman" w:hAnsi="Times New Roman" w:cs="Times New Roman"/>
                <w:sz w:val="24"/>
                <w:szCs w:val="24"/>
              </w:rPr>
              <w:t>ормирование естественнонаучной картины мира, в которой система химических знаний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её важнейшим компонентом</w:t>
            </w:r>
          </w:p>
          <w:p w:rsidR="00C21C17" w:rsidRPr="00C21C17" w:rsidRDefault="00C21C17" w:rsidP="00C21C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1C17">
              <w:rPr>
                <w:rFonts w:ascii="Times New Roman" w:hAnsi="Times New Roman" w:cs="Times New Roman"/>
                <w:sz w:val="24"/>
                <w:szCs w:val="24"/>
              </w:rPr>
              <w:t>азвитие интеллектуального и нравственного потенциала старшеклассников, формирование  экологически грамотного в учебной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деятельности, а также в быту</w:t>
            </w:r>
          </w:p>
          <w:p w:rsidR="00C21C17" w:rsidRPr="00C21C17" w:rsidRDefault="00C21C17" w:rsidP="00C21C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C17">
              <w:rPr>
                <w:rFonts w:ascii="Times New Roman" w:hAnsi="Times New Roman" w:cs="Times New Roman"/>
                <w:sz w:val="24"/>
                <w:szCs w:val="24"/>
              </w:rPr>
              <w:t>сознание необходимости в развитии химии и химической промышленности, как  производительной силы общества</w:t>
            </w:r>
          </w:p>
          <w:p w:rsidR="005D42ED" w:rsidRPr="00C3490B" w:rsidRDefault="00C21C17" w:rsidP="00C21C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1C17">
              <w:rPr>
                <w:rFonts w:ascii="Times New Roman" w:hAnsi="Times New Roman" w:cs="Times New Roman"/>
                <w:sz w:val="24"/>
                <w:szCs w:val="24"/>
              </w:rPr>
              <w:t>онимание необходимости безопасного обращения с веществами и материалами, используемыми в профессиональной и повседневной жизни</w:t>
            </w:r>
            <w:r w:rsidR="005216C6" w:rsidRPr="00895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93" w:type="dxa"/>
          </w:tcPr>
          <w:p w:rsidR="0076436D" w:rsidRDefault="0076436D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="00036C61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 xml:space="preserve">  о веществах, их превращениях и практическом применении; овладение понятийным аппаратом и символическим </w:t>
            </w:r>
            <w:r w:rsidRPr="0076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языком химии</w:t>
            </w:r>
          </w:p>
          <w:p w:rsidR="0076436D" w:rsidRDefault="0076436D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36D">
              <w:rPr>
                <w:rFonts w:ascii="Times New Roman" w:hAnsi="Times New Roman" w:cs="Times New Roman"/>
                <w:sz w:val="24"/>
                <w:szCs w:val="24"/>
              </w:rPr>
              <w:t>Овладение основами химической грамотности</w:t>
            </w:r>
          </w:p>
          <w:p w:rsidR="00517585" w:rsidRDefault="00517585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7585"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</w:t>
            </w:r>
          </w:p>
          <w:p w:rsidR="00961242" w:rsidRDefault="00961242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242">
              <w:rPr>
                <w:rFonts w:ascii="Times New Roman" w:hAnsi="Times New Roman" w:cs="Times New Roman"/>
                <w:sz w:val="24"/>
                <w:szCs w:val="24"/>
              </w:rPr>
              <w:t>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</w:t>
            </w:r>
          </w:p>
          <w:p w:rsidR="00316EDA" w:rsidRPr="00961242" w:rsidRDefault="00453793" w:rsidP="00453793">
            <w:pPr>
              <w:pStyle w:val="a4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7164E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361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>: правильно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FF7B91" w:rsidRPr="009612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6EDA" w:rsidRPr="0096124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терминологии; потребности вести диалог, выслушивать мнение оппонента, участвовать в дискуссии; умения открыто выражать и аргументированно отстаивать свою точку зрения.</w:t>
            </w:r>
          </w:p>
          <w:p w:rsidR="005D42ED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Tr="009E3FA1">
        <w:tc>
          <w:tcPr>
            <w:tcW w:w="365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569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5E"/>
    <w:multiLevelType w:val="hybridMultilevel"/>
    <w:tmpl w:val="EC925B4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65149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8D74FD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67D1944"/>
    <w:multiLevelType w:val="hybridMultilevel"/>
    <w:tmpl w:val="C9B482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B96D95"/>
    <w:multiLevelType w:val="hybridMultilevel"/>
    <w:tmpl w:val="94D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30E6D"/>
    <w:multiLevelType w:val="hybridMultilevel"/>
    <w:tmpl w:val="568C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43FAE"/>
    <w:multiLevelType w:val="hybridMultilevel"/>
    <w:tmpl w:val="4A04EC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E1C28"/>
    <w:multiLevelType w:val="multilevel"/>
    <w:tmpl w:val="C1A0B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036C61"/>
    <w:rsid w:val="00153911"/>
    <w:rsid w:val="001A5328"/>
    <w:rsid w:val="001C6FA7"/>
    <w:rsid w:val="002C0F25"/>
    <w:rsid w:val="002E3214"/>
    <w:rsid w:val="00316EDA"/>
    <w:rsid w:val="00453793"/>
    <w:rsid w:val="00517585"/>
    <w:rsid w:val="005216C6"/>
    <w:rsid w:val="005D42ED"/>
    <w:rsid w:val="0067164E"/>
    <w:rsid w:val="00682C1D"/>
    <w:rsid w:val="0076436D"/>
    <w:rsid w:val="007F5352"/>
    <w:rsid w:val="00861541"/>
    <w:rsid w:val="00895FE3"/>
    <w:rsid w:val="008C2572"/>
    <w:rsid w:val="00903F2E"/>
    <w:rsid w:val="0095156B"/>
    <w:rsid w:val="00961242"/>
    <w:rsid w:val="009E35A9"/>
    <w:rsid w:val="009E3FA1"/>
    <w:rsid w:val="00A32E01"/>
    <w:rsid w:val="00B0179A"/>
    <w:rsid w:val="00C21C17"/>
    <w:rsid w:val="00C272A0"/>
    <w:rsid w:val="00C3490B"/>
    <w:rsid w:val="00D96BAA"/>
    <w:rsid w:val="00E064F4"/>
    <w:rsid w:val="00E96361"/>
    <w:rsid w:val="00EE7CB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Каменцева</dc:creator>
  <cp:lastModifiedBy>Каменцева</cp:lastModifiedBy>
  <cp:revision>2</cp:revision>
  <dcterms:created xsi:type="dcterms:W3CDTF">2022-08-24T23:53:00Z</dcterms:created>
  <dcterms:modified xsi:type="dcterms:W3CDTF">2022-08-24T23:53:00Z</dcterms:modified>
</cp:coreProperties>
</file>