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A56" w14:textId="2ACF9204" w:rsidR="0067164E" w:rsidRPr="00CB6B74" w:rsidRDefault="0067164E" w:rsidP="00CB6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CB6B74" w:rsidRPr="00CB6B74">
        <w:rPr>
          <w:rFonts w:ascii="Times New Roman" w:hAnsi="Times New Roman" w:cs="Times New Roman"/>
          <w:b/>
          <w:bCs/>
          <w:sz w:val="24"/>
          <w:szCs w:val="24"/>
        </w:rPr>
        <w:t>второму иностранному языку (французский)</w:t>
      </w:r>
    </w:p>
    <w:p w14:paraId="766F5615" w14:textId="0BB4B717" w:rsidR="0067164E" w:rsidRDefault="0067164E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7350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0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96F8B77" w14:textId="77777777" w:rsidR="00CB6B74" w:rsidRPr="00CB6B74" w:rsidRDefault="00CB6B74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6069926B" w14:textId="77777777" w:rsidTr="005D42ED">
        <w:tc>
          <w:tcPr>
            <w:tcW w:w="4672" w:type="dxa"/>
          </w:tcPr>
          <w:p w14:paraId="2CE1519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5B04C0E9" w14:textId="6D7AA1FA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</w:tr>
      <w:tr w:rsidR="005D42ED" w14:paraId="0F63F7BD" w14:textId="77777777" w:rsidTr="005D42ED">
        <w:tc>
          <w:tcPr>
            <w:tcW w:w="4672" w:type="dxa"/>
          </w:tcPr>
          <w:p w14:paraId="4D2302A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532A0DE5" w14:textId="5AF95393" w:rsidR="005D42ED" w:rsidRDefault="0073505C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CC517B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</w:tr>
      <w:tr w:rsidR="005D42ED" w14:paraId="63455515" w14:textId="77777777" w:rsidTr="005D42ED">
        <w:tc>
          <w:tcPr>
            <w:tcW w:w="4672" w:type="dxa"/>
          </w:tcPr>
          <w:p w14:paraId="0923D69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3EEB4866" w14:textId="23801B1C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 А., Дунаева Т.Е.</w:t>
            </w:r>
          </w:p>
        </w:tc>
      </w:tr>
      <w:tr w:rsidR="005D42ED" w14:paraId="6730B21A" w14:textId="77777777" w:rsidTr="005D42ED">
        <w:tc>
          <w:tcPr>
            <w:tcW w:w="4672" w:type="dxa"/>
          </w:tcPr>
          <w:p w14:paraId="75DDF34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7621E0E8" w14:textId="0F3ED78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Федерации», </w:t>
            </w:r>
          </w:p>
          <w:p w14:paraId="0CBE19C6" w14:textId="2EB4E0F7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22.03.2021 № 115, </w:t>
            </w:r>
          </w:p>
          <w:p w14:paraId="73EF6D36" w14:textId="473FFF42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17.05.2012 № 413 (для </w:t>
            </w:r>
            <w:r w:rsidRPr="00CC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</w:p>
          <w:p w14:paraId="433D97DE" w14:textId="4C4FB2F2" w:rsidR="00CC517B" w:rsidRPr="00CC517B" w:rsidRDefault="00CC517B" w:rsidP="00CC517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</w:t>
            </w:r>
            <w:r w:rsidRPr="00CC5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2CF8052E" w14:textId="41B1D3A4" w:rsidR="00CC517B" w:rsidRPr="00CC517B" w:rsidRDefault="00CC517B" w:rsidP="00CC517B">
            <w:pPr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41EB6DE8" w14:textId="4BEEFF00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 </w:t>
            </w:r>
          </w:p>
          <w:p w14:paraId="7FE43FF5" w14:textId="66D39F44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23.11.2022 № 1014 «Об утверждении федеральной образовательной программы среднего общего образования»,</w:t>
            </w:r>
          </w:p>
          <w:p w14:paraId="7276A2AC" w14:textId="743745DA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17.07.2013 № 461-83 «Об образовании в Санкт-Петербурге», </w:t>
            </w:r>
          </w:p>
          <w:p w14:paraId="4C4B8650" w14:textId="0BC9FD3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«Французский язык как второй иностранный. Базовый уровень. 10-11 классы» / В.Н. </w:t>
            </w:r>
            <w:proofErr w:type="spellStart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. - М.: Дрофа, 2017,</w:t>
            </w:r>
          </w:p>
          <w:p w14:paraId="086C7F36" w14:textId="5EE2271D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СОО ГБОУ СОШ № 553 с углубленным изучением английского языка Фрунзенского района Санкт-Петербурга на 2023-2024 учебный год, </w:t>
            </w:r>
          </w:p>
          <w:p w14:paraId="75BCCDD1" w14:textId="0EC13AD4" w:rsidR="005D42ED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11BBC16A" w14:textId="77777777" w:rsidTr="005D42ED">
        <w:tc>
          <w:tcPr>
            <w:tcW w:w="4672" w:type="dxa"/>
          </w:tcPr>
          <w:p w14:paraId="522D6DE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33DF1F2D" w14:textId="26535ECD" w:rsid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6C1A3DDC" w14:textId="77777777" w:rsidTr="005D42ED">
        <w:tc>
          <w:tcPr>
            <w:tcW w:w="4672" w:type="dxa"/>
          </w:tcPr>
          <w:p w14:paraId="6AF7BE9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3D57CB2C" w14:textId="1E963852" w:rsidR="005D42ED" w:rsidRPr="00E94D59" w:rsidRDefault="00E94D59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Французский язык. 10-11 классы /</w:t>
            </w:r>
            <w:r w:rsidRPr="00E94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Шацких В.Н., Бабина Л.В., Денискина Л.Ю., Кузнецова И.Н.</w:t>
            </w:r>
          </w:p>
        </w:tc>
      </w:tr>
      <w:tr w:rsidR="005D42ED" w14:paraId="25619611" w14:textId="77777777" w:rsidTr="005D42ED">
        <w:tc>
          <w:tcPr>
            <w:tcW w:w="4672" w:type="dxa"/>
          </w:tcPr>
          <w:p w14:paraId="45C409D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388D722A" w14:textId="2D40C1FD" w:rsidR="005D42ED" w:rsidRDefault="00292E70" w:rsidP="00FE7E6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иноязычной коммуникативной компетенции в совокупности её составляющих - речевой, языковой, социокультурной, компенсаторной, познавательной.</w:t>
            </w:r>
          </w:p>
        </w:tc>
      </w:tr>
      <w:tr w:rsidR="005D42ED" w14:paraId="584B734E" w14:textId="77777777" w:rsidTr="005D42ED">
        <w:tc>
          <w:tcPr>
            <w:tcW w:w="4672" w:type="dxa"/>
          </w:tcPr>
          <w:p w14:paraId="2BC6D7B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1125200E" w14:textId="529360DD" w:rsidR="005D42ED" w:rsidRDefault="00FE7E6A" w:rsidP="00FE7E6A">
            <w:pPr>
              <w:pStyle w:val="a6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личностных, познавательных, регулятивных, коммуникативных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6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универсальных учебных действий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обеспечивающих дальнейшее развитие способностей школьников к саморазвитию и самосовершенствованию.</w:t>
            </w:r>
          </w:p>
        </w:tc>
      </w:tr>
      <w:tr w:rsidR="005D42ED" w14:paraId="5FFB0CA9" w14:textId="77777777" w:rsidTr="005D42ED">
        <w:tc>
          <w:tcPr>
            <w:tcW w:w="4672" w:type="dxa"/>
          </w:tcPr>
          <w:p w14:paraId="6193565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C645418" w14:textId="77777777" w:rsidR="005D42ED" w:rsidRDefault="0067164E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D21979F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B7DBA"/>
    <w:rsid w:val="001000F5"/>
    <w:rsid w:val="00153911"/>
    <w:rsid w:val="00252F59"/>
    <w:rsid w:val="00292E70"/>
    <w:rsid w:val="002C0F25"/>
    <w:rsid w:val="002E3214"/>
    <w:rsid w:val="002F527F"/>
    <w:rsid w:val="003D624B"/>
    <w:rsid w:val="005D42ED"/>
    <w:rsid w:val="0067164E"/>
    <w:rsid w:val="00682C1D"/>
    <w:rsid w:val="0073505C"/>
    <w:rsid w:val="00801960"/>
    <w:rsid w:val="008535B7"/>
    <w:rsid w:val="00861541"/>
    <w:rsid w:val="008C2572"/>
    <w:rsid w:val="00903F2E"/>
    <w:rsid w:val="00C272A0"/>
    <w:rsid w:val="00C948D8"/>
    <w:rsid w:val="00CB6B74"/>
    <w:rsid w:val="00CC517B"/>
    <w:rsid w:val="00CF60A7"/>
    <w:rsid w:val="00E94D59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3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3911"/>
    <w:pPr>
      <w:ind w:left="720"/>
      <w:contextualSpacing/>
    </w:pPr>
  </w:style>
  <w:style w:type="paragraph" w:styleId="a6">
    <w:name w:val="Body Text"/>
    <w:basedOn w:val="a"/>
    <w:link w:val="a7"/>
    <w:rsid w:val="00292E70"/>
    <w:pPr>
      <w:widowControl w:val="0"/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292E70"/>
    <w:rPr>
      <w:rFonts w:ascii="Calibri" w:eastAsia="Calibri" w:hAnsi="Calibri" w:cs="Calibri"/>
      <w:kern w:val="1"/>
      <w:lang w:eastAsia="ar-SA"/>
    </w:rPr>
  </w:style>
  <w:style w:type="character" w:styleId="a8">
    <w:name w:val="Strong"/>
    <w:qFormat/>
    <w:rsid w:val="00FE7E6A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2F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2023-09-14T11:43:00Z</dcterms:created>
  <dcterms:modified xsi:type="dcterms:W3CDTF">2023-09-14T11:43:00Z</dcterms:modified>
</cp:coreProperties>
</file>