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6A56" w14:textId="2ACF9204" w:rsidR="0067164E" w:rsidRPr="00CB6B74" w:rsidRDefault="0067164E" w:rsidP="00CB6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CB6B74" w:rsidRPr="00CB6B74">
        <w:rPr>
          <w:rFonts w:ascii="Times New Roman" w:hAnsi="Times New Roman" w:cs="Times New Roman"/>
          <w:b/>
          <w:bCs/>
          <w:sz w:val="24"/>
          <w:szCs w:val="24"/>
        </w:rPr>
        <w:t>второму иностранному языку (французский)</w:t>
      </w:r>
    </w:p>
    <w:p w14:paraId="766F5615" w14:textId="7188D566" w:rsidR="0067164E" w:rsidRDefault="0067164E" w:rsidP="00CB6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CB6B74" w:rsidRPr="00CB6B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96F8B77" w14:textId="77777777" w:rsidR="00CB6B74" w:rsidRPr="00CB6B74" w:rsidRDefault="00CB6B74" w:rsidP="00CB6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14:paraId="6069926B" w14:textId="77777777" w:rsidTr="005D42ED">
        <w:tc>
          <w:tcPr>
            <w:tcW w:w="4672" w:type="dxa"/>
          </w:tcPr>
          <w:p w14:paraId="2CE1519D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14:paraId="5B04C0E9" w14:textId="6D7AA1FA" w:rsidR="005D42ED" w:rsidRDefault="00CB6B74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</w:tr>
      <w:tr w:rsidR="005D42ED" w14:paraId="0F63F7BD" w14:textId="77777777" w:rsidTr="005D42ED">
        <w:tc>
          <w:tcPr>
            <w:tcW w:w="4672" w:type="dxa"/>
          </w:tcPr>
          <w:p w14:paraId="4D2302AA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14:paraId="532A0DE5" w14:textId="02F89986" w:rsidR="005D42ED" w:rsidRDefault="002A0F1F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6762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5D42ED" w14:paraId="63455515" w14:textId="77777777" w:rsidTr="005D42ED">
        <w:tc>
          <w:tcPr>
            <w:tcW w:w="4672" w:type="dxa"/>
          </w:tcPr>
          <w:p w14:paraId="0923D69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14:paraId="3EEB4866" w14:textId="23801B1C" w:rsidR="005D42ED" w:rsidRDefault="00CB6B74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 А., Дунаева Т.Е.</w:t>
            </w:r>
          </w:p>
        </w:tc>
      </w:tr>
      <w:tr w:rsidR="005D42ED" w14:paraId="6730B21A" w14:textId="77777777" w:rsidTr="005D42ED">
        <w:tc>
          <w:tcPr>
            <w:tcW w:w="4672" w:type="dxa"/>
          </w:tcPr>
          <w:p w14:paraId="75DDF346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14:paraId="62B55181" w14:textId="65684836" w:rsidR="00BE6762" w:rsidRPr="00BE6762" w:rsidRDefault="00BE6762" w:rsidP="00331DF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 «Об образовании в Российской Федерации»,</w:t>
            </w:r>
          </w:p>
          <w:p w14:paraId="6104AA9D" w14:textId="0F8F6E34" w:rsidR="00BE6762" w:rsidRPr="00BE6762" w:rsidRDefault="00BE6762" w:rsidP="00331DF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      </w:r>
            <w:r w:rsidR="008A13A6">
              <w:rPr>
                <w:rFonts w:ascii="Times New Roman" w:hAnsi="Times New Roman" w:cs="Times New Roman"/>
                <w:sz w:val="24"/>
                <w:szCs w:val="24"/>
              </w:rPr>
              <w:t>общего образования, утвержденный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просвещения Российской Федерации от 22.03.2021 № 115,</w:t>
            </w:r>
          </w:p>
          <w:p w14:paraId="0B122055" w14:textId="75A3B015" w:rsidR="00BE6762" w:rsidRPr="00BE6762" w:rsidRDefault="00BE6762" w:rsidP="00331DF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="008A13A6">
              <w:rPr>
                <w:rFonts w:ascii="Times New Roman" w:hAnsi="Times New Roman" w:cs="Times New Roman"/>
                <w:sz w:val="24"/>
                <w:szCs w:val="24"/>
              </w:rPr>
              <w:t>общего образования, утвержденный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17.12.2010 № 1897 (для V</w:t>
            </w:r>
            <w:r w:rsidRPr="00BE6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– IХ классов),</w:t>
            </w:r>
          </w:p>
          <w:p w14:paraId="516F0171" w14:textId="0BFB4B26" w:rsidR="00BE6762" w:rsidRPr="00BE6762" w:rsidRDefault="00BE6762" w:rsidP="00331DF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Российской Федерации </w:t>
            </w:r>
            <w:r w:rsidRPr="00BE6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973E78" w14:textId="088EEDF7" w:rsidR="00BE6762" w:rsidRPr="00BE6762" w:rsidRDefault="00BE6762" w:rsidP="00331DF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</w:t>
            </w:r>
          </w:p>
          <w:p w14:paraId="07444316" w14:textId="3315C953" w:rsidR="00BE6762" w:rsidRPr="00BE6762" w:rsidRDefault="00BE6762" w:rsidP="00331DF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      </w:r>
          </w:p>
          <w:p w14:paraId="60CE4D06" w14:textId="7CAECDCE" w:rsidR="00BE6762" w:rsidRPr="00BE6762" w:rsidRDefault="00BE6762" w:rsidP="00331DFF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 от 16.11.2022 № 993 «Об утверждении федеральной образовательной программы основного общего образования»,</w:t>
            </w:r>
          </w:p>
          <w:p w14:paraId="656DDB8F" w14:textId="1289B52D" w:rsidR="00BE6762" w:rsidRPr="00BE6762" w:rsidRDefault="00BE6762" w:rsidP="00331DF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17.07.2013 № 461-83 «Об образовании в Санкт-Петербурге», </w:t>
            </w:r>
          </w:p>
          <w:p w14:paraId="428CEADF" w14:textId="0C6C8478" w:rsidR="00BE6762" w:rsidRPr="00BE6762" w:rsidRDefault="00BE6762" w:rsidP="00331DF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образования: Французский язык. Второй иностранный язык (для 5-9 классов образовательных организаций). М., 2022.</w:t>
            </w:r>
          </w:p>
          <w:p w14:paraId="331B3265" w14:textId="0BEF34CA" w:rsidR="00BE6762" w:rsidRPr="00BE6762" w:rsidRDefault="00BE6762" w:rsidP="00331DF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по французскому языку как второму иностранному // Селиванова С.А., Шашурина А.Ю. Французский язык. Рабочие программы. Предметная линия учебников «Встречи». 7-9 классы. М., 2020. </w:t>
            </w:r>
          </w:p>
          <w:p w14:paraId="35692E2D" w14:textId="2D22B3DE" w:rsidR="00BE6762" w:rsidRPr="00BE6762" w:rsidRDefault="00BE6762" w:rsidP="00331DF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ООО ГБОУ СОШ № 553 с углубленным изучением английского языка Фрунзенского района Санкт-Петербурга на 2023-2024 учебный год,</w:t>
            </w:r>
          </w:p>
          <w:p w14:paraId="75BCCDD1" w14:textId="7E21F5E4" w:rsidR="005D42ED" w:rsidRDefault="00BE6762" w:rsidP="00331DFF">
            <w:pPr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BE6762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14:paraId="11BBC16A" w14:textId="77777777" w:rsidTr="005D42ED">
        <w:tc>
          <w:tcPr>
            <w:tcW w:w="4672" w:type="dxa"/>
          </w:tcPr>
          <w:p w14:paraId="522D6DEE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14:paraId="33DF1F2D" w14:textId="26535ECD" w:rsidR="005D42ED" w:rsidRDefault="005D42ED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3D62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часов (34 учебные недели) по </w:t>
            </w:r>
            <w:r w:rsidR="003D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14:paraId="6C1A3DDC" w14:textId="77777777" w:rsidTr="005D42ED">
        <w:tc>
          <w:tcPr>
            <w:tcW w:w="4672" w:type="dxa"/>
          </w:tcPr>
          <w:p w14:paraId="6AF7BE9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14:paraId="3D57CB2C" w14:textId="36CEA8B8" w:rsidR="005D42ED" w:rsidRPr="003D624B" w:rsidRDefault="003D624B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4B">
              <w:rPr>
                <w:rFonts w:ascii="Times New Roman" w:hAnsi="Times New Roman" w:cs="Times New Roman"/>
                <w:i/>
                <w:sz w:val="24"/>
                <w:szCs w:val="24"/>
              </w:rPr>
              <w:t>Французский язык. Встречи. Второй иностранный язык. Первый год обучения</w:t>
            </w:r>
            <w:r w:rsidRPr="003D6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624B">
              <w:rPr>
                <w:rFonts w:ascii="Times New Roman" w:hAnsi="Times New Roman" w:cs="Times New Roman"/>
                <w:sz w:val="24"/>
                <w:szCs w:val="24"/>
              </w:rPr>
              <w:t xml:space="preserve"> Авторы: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24B">
              <w:rPr>
                <w:rFonts w:ascii="Times New Roman" w:hAnsi="Times New Roman" w:cs="Times New Roman"/>
                <w:sz w:val="24"/>
                <w:szCs w:val="24"/>
              </w:rPr>
              <w:t>Н.А. Селиванова,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24B">
              <w:rPr>
                <w:rFonts w:ascii="Times New Roman" w:hAnsi="Times New Roman" w:cs="Times New Roman"/>
                <w:sz w:val="24"/>
                <w:szCs w:val="24"/>
              </w:rPr>
              <w:t>А.Ю. Шашурина.</w:t>
            </w:r>
          </w:p>
        </w:tc>
      </w:tr>
      <w:tr w:rsidR="005D42ED" w14:paraId="25619611" w14:textId="77777777" w:rsidTr="005D42ED">
        <w:tc>
          <w:tcPr>
            <w:tcW w:w="4672" w:type="dxa"/>
          </w:tcPr>
          <w:p w14:paraId="45C409D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14:paraId="388D722A" w14:textId="2D7B954B" w:rsidR="005D42ED" w:rsidRDefault="00292E70" w:rsidP="00FE7E6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иноязычной коммуникативной компетенции в совокупности её составляющих - речевой, языковой, социокультурной, компенсаторной, познавательной.</w:t>
            </w:r>
          </w:p>
        </w:tc>
      </w:tr>
      <w:tr w:rsidR="005D42ED" w14:paraId="584B734E" w14:textId="77777777" w:rsidTr="005D42ED">
        <w:tc>
          <w:tcPr>
            <w:tcW w:w="4672" w:type="dxa"/>
          </w:tcPr>
          <w:p w14:paraId="2BC6D7BA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14:paraId="1125200E" w14:textId="529360DD" w:rsidR="005D42ED" w:rsidRDefault="00FE7E6A" w:rsidP="00FE7E6A">
            <w:pPr>
              <w:pStyle w:val="a6"/>
              <w:widowControl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личностных, познавательных, регулятивных, коммуникативных</w:t>
            </w:r>
            <w:r w:rsidRPr="00FE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E6A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универсальных учебных действий</w:t>
            </w:r>
            <w:r w:rsidRPr="00FE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обеспечивающих дальнейшее </w:t>
            </w:r>
            <w:r w:rsidRPr="00FE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способностей школьников к саморазвитию и самосовершенствованию.</w:t>
            </w:r>
          </w:p>
        </w:tc>
      </w:tr>
      <w:tr w:rsidR="005D42ED" w14:paraId="5FFB0CA9" w14:textId="77777777" w:rsidTr="005D42ED">
        <w:tc>
          <w:tcPr>
            <w:tcW w:w="4672" w:type="dxa"/>
          </w:tcPr>
          <w:p w14:paraId="6193565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14:paraId="6C645418" w14:textId="77777777" w:rsidR="005D42ED" w:rsidRDefault="0067164E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D21979F" w14:textId="77777777"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53911"/>
    <w:rsid w:val="00277C36"/>
    <w:rsid w:val="00292E70"/>
    <w:rsid w:val="002A0F1F"/>
    <w:rsid w:val="002C0F25"/>
    <w:rsid w:val="002E3214"/>
    <w:rsid w:val="00331DFF"/>
    <w:rsid w:val="003D624B"/>
    <w:rsid w:val="005D42ED"/>
    <w:rsid w:val="006331E4"/>
    <w:rsid w:val="0067164E"/>
    <w:rsid w:val="00682C1D"/>
    <w:rsid w:val="00861541"/>
    <w:rsid w:val="008A13A6"/>
    <w:rsid w:val="008A3DF5"/>
    <w:rsid w:val="008C2572"/>
    <w:rsid w:val="00903F2E"/>
    <w:rsid w:val="00BE6762"/>
    <w:rsid w:val="00C272A0"/>
    <w:rsid w:val="00CB6B74"/>
    <w:rsid w:val="00CF60A7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03FD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53911"/>
    <w:pPr>
      <w:ind w:left="720"/>
      <w:contextualSpacing/>
    </w:pPr>
  </w:style>
  <w:style w:type="paragraph" w:styleId="a6">
    <w:name w:val="Body Text"/>
    <w:basedOn w:val="a"/>
    <w:link w:val="a7"/>
    <w:rsid w:val="00292E70"/>
    <w:pPr>
      <w:widowControl w:val="0"/>
      <w:suppressAutoHyphens/>
      <w:spacing w:after="120" w:line="276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292E70"/>
    <w:rPr>
      <w:rFonts w:ascii="Calibri" w:eastAsia="Calibri" w:hAnsi="Calibri" w:cs="Calibri"/>
      <w:kern w:val="1"/>
      <w:lang w:eastAsia="ar-SA"/>
    </w:rPr>
  </w:style>
  <w:style w:type="character" w:styleId="a8">
    <w:name w:val="Strong"/>
    <w:qFormat/>
    <w:rsid w:val="00FE7E6A"/>
    <w:rPr>
      <w:rFonts w:cs="Times New Roman"/>
      <w:b/>
      <w:bCs/>
    </w:rPr>
  </w:style>
  <w:style w:type="character" w:customStyle="1" w:styleId="a5">
    <w:name w:val="Абзац списка Знак"/>
    <w:link w:val="a4"/>
    <w:uiPriority w:val="34"/>
    <w:locked/>
    <w:rsid w:val="00BE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Каринэ Хачатрян</cp:lastModifiedBy>
  <cp:revision>2</cp:revision>
  <dcterms:created xsi:type="dcterms:W3CDTF">2023-09-14T11:34:00Z</dcterms:created>
  <dcterms:modified xsi:type="dcterms:W3CDTF">2023-09-14T11:34:00Z</dcterms:modified>
</cp:coreProperties>
</file>