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2" w:rsidRPr="00564C92" w:rsidRDefault="00564C92" w:rsidP="00564C9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64C9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Форма подачи заявки</w:t>
      </w:r>
      <w:r w:rsidRPr="00564C9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на конкурс «Лучший урок с использованием цифровой лаборатории «</w:t>
      </w:r>
      <w:proofErr w:type="spellStart"/>
      <w:r w:rsidRPr="00564C92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SenseDisc</w:t>
      </w:r>
      <w:proofErr w:type="spellEnd"/>
      <w:r w:rsidRPr="00564C9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»-2016»</w:t>
      </w:r>
      <w:bookmarkStart w:id="0" w:name="_GoBack"/>
      <w:bookmarkEnd w:id="0"/>
    </w:p>
    <w:p w:rsidR="00564C92" w:rsidRPr="00564C92" w:rsidRDefault="00564C92" w:rsidP="00564C92">
      <w:pPr>
        <w:spacing w:after="150" w:line="300" w:lineRule="atLeast"/>
        <w:jc w:val="center"/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</w:pPr>
    </w:p>
    <w:p w:rsidR="00564C92" w:rsidRPr="00B8716F" w:rsidRDefault="00564C92" w:rsidP="00564C92">
      <w:pPr>
        <w:spacing w:before="300" w:after="15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7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 Сведения о проекте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508"/>
      </w:tblGrid>
      <w:tr w:rsidR="00564C92" w:rsidRPr="003C1107" w:rsidTr="0094175B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Полное наименование проекта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Название темы урока, который Вы планируете провести в школе с использованием цифровой лаборатории «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US" w:eastAsia="ru-RU"/>
              </w:rPr>
              <w:t>SenseDisc</w:t>
            </w:r>
            <w:proofErr w:type="spell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». </w:t>
            </w:r>
          </w:p>
        </w:tc>
      </w:tr>
      <w:tr w:rsidR="00564C92" w:rsidRPr="003C1107" w:rsidTr="0094175B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Функциональный заказчик проекта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Полное наименование ГБОУ …</w:t>
            </w:r>
          </w:p>
        </w:tc>
      </w:tr>
      <w:tr w:rsidR="00564C92" w:rsidRPr="003C1107" w:rsidTr="0094175B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Ответственный за проект от ГБОУ</w:t>
            </w:r>
            <w:proofErr w:type="gramEnd"/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Указать ФИО, телефон, e-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564C92" w:rsidRPr="003C1107" w:rsidTr="0094175B">
        <w:trPr>
          <w:trHeight w:val="159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Описание проекта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Описать проект, который Вы будете реализовывать в своем ГБОУ с использованием цифровой лаборатории «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US" w:eastAsia="ru-RU"/>
              </w:rPr>
              <w:t>SenseDisc</w:t>
            </w:r>
            <w:proofErr w:type="spell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». По какой дисциплине, в каком классе планируется проведение урока. Как планируется задействовать цифровую лабораторию «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US" w:eastAsia="ru-RU"/>
              </w:rPr>
              <w:t>SenseDisc</w:t>
            </w:r>
            <w:proofErr w:type="spell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». Актуальность проекта (максимум 5 предложений).</w:t>
            </w:r>
          </w:p>
        </w:tc>
      </w:tr>
      <w:tr w:rsidR="00564C92" w:rsidRPr="003C1107" w:rsidTr="0094175B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Место реализации проекта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Здания, которые будут задействованы в проекте</w:t>
            </w:r>
          </w:p>
        </w:tc>
      </w:tr>
      <w:tr w:rsidR="00564C92" w:rsidRPr="003C1107" w:rsidTr="0094175B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3C1107" w:rsidRDefault="00564C92" w:rsidP="00564C92">
            <w:pPr>
              <w:spacing w:after="150" w:line="31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1107">
              <w:rPr>
                <w:rFonts w:ascii="Arial" w:eastAsia="Times New Roman" w:hAnsi="Arial" w:cs="Arial"/>
                <w:b/>
                <w:bCs/>
                <w:lang w:eastAsia="ru-RU"/>
              </w:rPr>
              <w:t>Выбрать подходящие Цифровые лаборатории для Вашего проекта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C92" w:rsidRPr="007861E4" w:rsidRDefault="00564C92" w:rsidP="0094175B">
            <w:pPr>
              <w:spacing w:after="150" w:line="312" w:lineRule="atLeast"/>
              <w:ind w:left="720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 xml:space="preserve">1)      </w:t>
            </w:r>
            <w:proofErr w:type="spellStart"/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SenseDisc®Basic</w:t>
            </w:r>
            <w:proofErr w:type="spellEnd"/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Цифровая лаборатория базовая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Предназначена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 для самых первых и наиболее наглядных научных изысканий. Оснащенная беспроводным соединением и модулями микро-датчиков, она позволяет создать исчерпывающую беспроводную среду для проведения учащимися своих первых научных опытов.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Встроенные датчики: Акселерометр (3 оси), GPS, Термометр окружающей среды, Барометр.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Съемные измерительные датчики: Ток, Движение, Температура, Свет, Напряжение, Звук, сердцебиение.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 xml:space="preserve">2)      </w:t>
            </w:r>
            <w:proofErr w:type="spellStart"/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SenseDisc®Phys</w:t>
            </w:r>
            <w:proofErr w:type="spellEnd"/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Цифровая лаборатория по физике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Подходит для научных экспериментов и 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исследований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 как в аудитории, так и на открытом пространстве, и позволяет выполнить разнообразные лабораторные работы, в 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т.ч</w:t>
            </w:r>
            <w:proofErr w:type="spell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. - посвященные изучению движения по наклонной плоскости; простых колебательных движений; вольтамперных характеристик проволочного сопротивления, лампы накаливания и диода; </w:t>
            </w: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lastRenderedPageBreak/>
              <w:t>магнитных полей; скорости звука; дифракции и интерференции света.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Встроенные датчики: Акселерометр (3 оси), Термометр окружающей среды.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Съемные измерительные датчики: Давление воздуха, Ток, Движение, Свет, Напряжение, Звук, Сила, Частота 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ИК-излучения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 xml:space="preserve">3)      </w:t>
            </w:r>
            <w:proofErr w:type="spellStart"/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SenseDisc®Bioch</w:t>
            </w:r>
            <w:proofErr w:type="spellEnd"/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Цифровая лаборатория по биологии и химии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С её помощью можно проводить множество экспериментов в обоих направлениях - дает возможность организовать число практических работ, например, изучение влияния физических упражнений на температуру тела человека и частоту его пульса; исследование испарения воды наземными растениями; титрование в среде кислота/щелочь; влияние растительности на микроклимат города.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Встроенные датчики: Барометр, GPS, Термометр окружающей среды.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Съемные измерительные датчики: 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Давление воздуха, Температура, Свет, Проводимость, Растворенный кислород, Сердцебиение, Кислотно-щелочной баланс, Относительная влажность, Термопара.</w:t>
            </w:r>
            <w:proofErr w:type="gramEnd"/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 xml:space="preserve">4)      </w:t>
            </w:r>
            <w:proofErr w:type="spellStart"/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SenseDisc®Environ</w:t>
            </w:r>
            <w:proofErr w:type="spellEnd"/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ru-RU"/>
              </w:rPr>
              <w:t>Цифровая лаборатория по природоведению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Представляет собой идеальный инструмент для проведения научных экспериментов в полевых условиях. Функционал этой цифровой лаборатории позволяет учащимся увлекательно и эффективно заниматься наукой на практике, к примеру, изучением факторов воздействия на процессы фотосинтеза, измерением изменений влажности окружающей среды и т.д.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Встроенные датчики: GPS, Термометр окружающей среды, Барометр.</w:t>
            </w:r>
          </w:p>
          <w:p w:rsidR="00564C92" w:rsidRPr="007861E4" w:rsidRDefault="00564C92" w:rsidP="0094175B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Съемные измерительные датчики: Растворенный кислород, Кислотно-щелочной баланс, Относительная влажность, Звук, 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УФ-излучение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, Свет, Температура.</w:t>
            </w:r>
          </w:p>
        </w:tc>
      </w:tr>
    </w:tbl>
    <w:p w:rsidR="00564C92" w:rsidRDefault="00564C92" w:rsidP="00564C92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lang w:eastAsia="ru-RU"/>
        </w:rPr>
      </w:pPr>
    </w:p>
    <w:p w:rsidR="00564C92" w:rsidRPr="00B8716F" w:rsidRDefault="00564C92" w:rsidP="00564C92">
      <w:pPr>
        <w:spacing w:before="300" w:after="15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6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</w:t>
      </w:r>
      <w:r w:rsidRPr="00B8716F">
        <w:rPr>
          <w:rFonts w:ascii="Arial" w:eastAsia="Times New Roman" w:hAnsi="Arial" w:cs="Arial"/>
          <w:b/>
          <w:sz w:val="24"/>
          <w:szCs w:val="24"/>
          <w:lang w:eastAsia="ru-RU"/>
        </w:rPr>
        <w:t>.     Опыт работы (не обязательно для заполнения)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64C92" w:rsidRPr="00080792" w:rsidTr="0094175B">
        <w:trPr>
          <w:jc w:val="center"/>
        </w:trPr>
        <w:tc>
          <w:tcPr>
            <w:tcW w:w="4785" w:type="dxa"/>
            <w:vAlign w:val="center"/>
          </w:tcPr>
          <w:p w:rsidR="00564C92" w:rsidRPr="00080792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080792">
              <w:rPr>
                <w:rFonts w:ascii="Arial" w:eastAsia="Times New Roman" w:hAnsi="Arial" w:cs="Arial"/>
                <w:b/>
                <w:lang w:eastAsia="ru-RU"/>
              </w:rPr>
              <w:t>Наличие опыта работы с цифровыми лабораториями</w:t>
            </w:r>
          </w:p>
        </w:tc>
        <w:tc>
          <w:tcPr>
            <w:tcW w:w="4786" w:type="dxa"/>
            <w:vAlign w:val="center"/>
          </w:tcPr>
          <w:p w:rsidR="00564C92" w:rsidRPr="007861E4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/Н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ет, название цифровой лаборатории, с которой есть опыт работы, краткое описание опыта работы</w:t>
            </w:r>
          </w:p>
        </w:tc>
      </w:tr>
      <w:tr w:rsidR="00564C92" w:rsidRPr="00080792" w:rsidTr="0094175B">
        <w:trPr>
          <w:jc w:val="center"/>
        </w:trPr>
        <w:tc>
          <w:tcPr>
            <w:tcW w:w="4785" w:type="dxa"/>
            <w:vAlign w:val="center"/>
          </w:tcPr>
          <w:p w:rsidR="00564C92" w:rsidRPr="00080792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080792">
              <w:rPr>
                <w:rFonts w:ascii="Arial" w:eastAsia="Times New Roman" w:hAnsi="Arial" w:cs="Arial"/>
                <w:b/>
                <w:lang w:eastAsia="ru-RU"/>
              </w:rPr>
              <w:t>Наличие собственного блога</w:t>
            </w:r>
            <w:r w:rsidRPr="00080792">
              <w:rPr>
                <w:rFonts w:ascii="Arial" w:eastAsia="Times New Roman" w:hAnsi="Arial" w:cs="Arial"/>
                <w:b/>
                <w:lang w:val="en-US" w:eastAsia="ru-RU"/>
              </w:rPr>
              <w:t>/</w:t>
            </w:r>
            <w:r w:rsidRPr="00080792">
              <w:rPr>
                <w:rFonts w:ascii="Arial" w:eastAsia="Times New Roman" w:hAnsi="Arial" w:cs="Arial"/>
                <w:b/>
                <w:lang w:eastAsia="ru-RU"/>
              </w:rPr>
              <w:t>сайта</w:t>
            </w:r>
          </w:p>
        </w:tc>
        <w:tc>
          <w:tcPr>
            <w:tcW w:w="4786" w:type="dxa"/>
            <w:vAlign w:val="center"/>
          </w:tcPr>
          <w:p w:rsidR="00564C92" w:rsidRPr="007861E4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/Н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ет, ссылка на сайт</w:t>
            </w:r>
          </w:p>
        </w:tc>
      </w:tr>
      <w:tr w:rsidR="00564C92" w:rsidRPr="00080792" w:rsidTr="0094175B">
        <w:trPr>
          <w:jc w:val="center"/>
        </w:trPr>
        <w:tc>
          <w:tcPr>
            <w:tcW w:w="4785" w:type="dxa"/>
            <w:vAlign w:val="center"/>
          </w:tcPr>
          <w:p w:rsidR="00564C92" w:rsidRPr="00080792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>Наличие статей об использовании современного оборудования в образовании</w:t>
            </w:r>
          </w:p>
        </w:tc>
        <w:tc>
          <w:tcPr>
            <w:tcW w:w="4786" w:type="dxa"/>
            <w:vAlign w:val="center"/>
          </w:tcPr>
          <w:p w:rsidR="00564C92" w:rsidRPr="007861E4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/Н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ет, ссылка на статьи</w:t>
            </w:r>
          </w:p>
        </w:tc>
      </w:tr>
      <w:tr w:rsidR="00564C92" w:rsidRPr="00080792" w:rsidTr="0094175B">
        <w:trPr>
          <w:jc w:val="center"/>
        </w:trPr>
        <w:tc>
          <w:tcPr>
            <w:tcW w:w="4785" w:type="dxa"/>
            <w:vAlign w:val="center"/>
          </w:tcPr>
          <w:p w:rsidR="00564C92" w:rsidRPr="00080792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080792">
              <w:rPr>
                <w:rFonts w:ascii="Arial" w:eastAsia="Times New Roman" w:hAnsi="Arial" w:cs="Arial"/>
                <w:b/>
                <w:lang w:eastAsia="ru-RU"/>
              </w:rPr>
              <w:t>Опыт работы с современным оборудованием для образования</w:t>
            </w:r>
          </w:p>
        </w:tc>
        <w:tc>
          <w:tcPr>
            <w:tcW w:w="4786" w:type="dxa"/>
            <w:vAlign w:val="center"/>
          </w:tcPr>
          <w:p w:rsidR="00564C92" w:rsidRPr="007861E4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/Н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ет, виды оборудования, краткое описание опыта</w:t>
            </w:r>
          </w:p>
        </w:tc>
      </w:tr>
      <w:tr w:rsidR="00564C92" w:rsidRPr="00080792" w:rsidTr="0094175B">
        <w:trPr>
          <w:jc w:val="center"/>
        </w:trPr>
        <w:tc>
          <w:tcPr>
            <w:tcW w:w="4785" w:type="dxa"/>
            <w:vAlign w:val="center"/>
          </w:tcPr>
          <w:p w:rsidR="00564C92" w:rsidRPr="00080792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080792">
              <w:rPr>
                <w:rFonts w:ascii="Arial" w:eastAsia="Times New Roman" w:hAnsi="Arial" w:cs="Arial"/>
                <w:b/>
                <w:lang w:eastAsia="ru-RU"/>
              </w:rPr>
              <w:t xml:space="preserve">Опыт подготовки </w:t>
            </w:r>
            <w:proofErr w:type="spellStart"/>
            <w:r w:rsidRPr="00080792">
              <w:rPr>
                <w:rFonts w:ascii="Arial" w:eastAsia="Times New Roman" w:hAnsi="Arial" w:cs="Arial"/>
                <w:b/>
                <w:lang w:eastAsia="ru-RU"/>
              </w:rPr>
              <w:t>видеоуроков</w:t>
            </w:r>
            <w:proofErr w:type="spellEnd"/>
          </w:p>
        </w:tc>
        <w:tc>
          <w:tcPr>
            <w:tcW w:w="4786" w:type="dxa"/>
            <w:vAlign w:val="center"/>
          </w:tcPr>
          <w:p w:rsidR="00564C92" w:rsidRPr="007861E4" w:rsidRDefault="00564C92" w:rsidP="0094175B">
            <w:pPr>
              <w:spacing w:before="300" w:after="150"/>
              <w:jc w:val="center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Да</w:t>
            </w:r>
            <w:proofErr w:type="gram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/Н</w:t>
            </w:r>
            <w:proofErr w:type="gram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 xml:space="preserve">ет, ссылки на примеры подготовленных </w:t>
            </w:r>
            <w:proofErr w:type="spellStart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видеоуроков</w:t>
            </w:r>
            <w:proofErr w:type="spellEnd"/>
            <w:r w:rsidRPr="007861E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ru-RU"/>
              </w:rPr>
              <w:t>, краткое описание опыта</w:t>
            </w:r>
          </w:p>
        </w:tc>
      </w:tr>
    </w:tbl>
    <w:p w:rsidR="00564C92" w:rsidRDefault="00564C92" w:rsidP="00564C92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64C92" w:rsidRDefault="00564C92" w:rsidP="00564C92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64C92" w:rsidRPr="00605FD4" w:rsidRDefault="00564C92" w:rsidP="00564C92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52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всем вопросам можно обращаться к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Перевозчикову Алексею</w:t>
      </w:r>
      <w:r w:rsidRPr="00C452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Моб</w:t>
      </w:r>
      <w:r w:rsidRPr="00605FD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</w:t>
      </w:r>
      <w:r w:rsidRPr="00605FD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+7 (904) 608-6335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e</w:t>
      </w:r>
      <w:r w:rsidRPr="00605FD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-mail:</w:t>
      </w:r>
      <w:r w:rsidRPr="00605FD4">
        <w:rPr>
          <w:lang w:val="en-US"/>
        </w:rPr>
        <w:t xml:space="preserve"> </w:t>
      </w:r>
      <w:hyperlink r:id="rId5" w:history="1">
        <w:r>
          <w:rPr>
            <w:rFonts w:ascii="Arial" w:eastAsia="Times New Roman" w:hAnsi="Arial" w:cs="Arial"/>
            <w:color w:val="1A709C"/>
            <w:sz w:val="21"/>
            <w:szCs w:val="21"/>
            <w:u w:val="single"/>
            <w:lang w:val="en-US" w:eastAsia="ru-RU"/>
          </w:rPr>
          <w:t>pan</w:t>
        </w:r>
        <w:r w:rsidRPr="00605FD4">
          <w:rPr>
            <w:rFonts w:ascii="Arial" w:eastAsia="Times New Roman" w:hAnsi="Arial" w:cs="Arial"/>
            <w:color w:val="1A709C"/>
            <w:sz w:val="21"/>
            <w:szCs w:val="21"/>
            <w:u w:val="single"/>
            <w:lang w:val="en-US" w:eastAsia="ru-RU"/>
          </w:rPr>
          <w:t>@</w:t>
        </w:r>
        <w:r>
          <w:rPr>
            <w:rFonts w:ascii="Arial" w:eastAsia="Times New Roman" w:hAnsi="Arial" w:cs="Arial"/>
            <w:color w:val="1A709C"/>
            <w:sz w:val="21"/>
            <w:szCs w:val="21"/>
            <w:u w:val="single"/>
            <w:lang w:val="en-US" w:eastAsia="ru-RU"/>
          </w:rPr>
          <w:t>ascreen</w:t>
        </w:r>
        <w:r w:rsidRPr="00605FD4">
          <w:rPr>
            <w:rFonts w:ascii="Arial" w:eastAsia="Times New Roman" w:hAnsi="Arial" w:cs="Arial"/>
            <w:color w:val="1A709C"/>
            <w:sz w:val="21"/>
            <w:szCs w:val="21"/>
            <w:u w:val="single"/>
            <w:lang w:val="en-US" w:eastAsia="ru-RU"/>
          </w:rPr>
          <w:t>.ru</w:t>
        </w:r>
      </w:hyperlink>
    </w:p>
    <w:p w:rsidR="00BD4099" w:rsidRPr="00564C92" w:rsidRDefault="00564C92">
      <w:pPr>
        <w:rPr>
          <w:lang w:val="en-US"/>
        </w:rPr>
      </w:pPr>
    </w:p>
    <w:sectPr w:rsidR="00BD4099" w:rsidRPr="0056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2"/>
    <w:rsid w:val="000D0BD0"/>
    <w:rsid w:val="001959CE"/>
    <w:rsid w:val="005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tsevda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perevozchikov</dc:creator>
  <cp:lastModifiedBy>perevozchikov</cp:lastModifiedBy>
  <cp:revision>1</cp:revision>
  <dcterms:created xsi:type="dcterms:W3CDTF">2016-01-15T08:25:00Z</dcterms:created>
  <dcterms:modified xsi:type="dcterms:W3CDTF">2016-01-15T08:27:00Z</dcterms:modified>
</cp:coreProperties>
</file>