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D" w:rsidRDefault="00294A0D" w:rsidP="0016621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</w:pPr>
    </w:p>
    <w:p w:rsidR="00166219" w:rsidRPr="00166219" w:rsidRDefault="00157E0B" w:rsidP="0016621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 xml:space="preserve">Технологическая карта урока музыки </w:t>
      </w:r>
      <w:r w:rsidRPr="00157E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>Кантата «Александр Невский»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 xml:space="preserve"> С.С.Прокофьева</w:t>
      </w:r>
    </w:p>
    <w:p w:rsidR="00166219" w:rsidRDefault="00166219" w:rsidP="00AB4F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B4F85" w:rsidRPr="00AB4F85" w:rsidRDefault="00AB4F85" w:rsidP="00AB4F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урока: </w:t>
      </w:r>
      <w:r w:rsidR="00C178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«С.С.Прокофьев, Кантата</w:t>
      </w:r>
      <w:r w:rsidRPr="00AB4F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«Александр Невский»</w:t>
      </w:r>
    </w:p>
    <w:p w:rsidR="00AB4F85" w:rsidRPr="00AB4F85" w:rsidRDefault="00D06838" w:rsidP="00AB4F8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Цель урока: </w:t>
      </w:r>
      <w:r w:rsidRPr="00C1784F">
        <w:rPr>
          <w:bCs/>
          <w:color w:val="000000" w:themeColor="text1"/>
          <w:sz w:val="28"/>
          <w:szCs w:val="28"/>
        </w:rPr>
        <w:t>п</w:t>
      </w:r>
      <w:r w:rsidR="00AB4F85" w:rsidRPr="00AB4F85">
        <w:rPr>
          <w:color w:val="000000" w:themeColor="text1"/>
          <w:sz w:val="28"/>
          <w:szCs w:val="28"/>
        </w:rPr>
        <w:t>ознакомить учащихся с музыкой Прокофьева; узнать значение музыкального термина «кантата»; знакомство с отдельными номерами кантаты «Александр Невский»; ответить  на вопрос - почему мы сегодня слушаем музыку Прокофьева?</w:t>
      </w:r>
    </w:p>
    <w:p w:rsidR="00AB4F85" w:rsidRPr="00C1784F" w:rsidRDefault="00C1784F" w:rsidP="00C1784F">
      <w:pPr>
        <w:pStyle w:val="a4"/>
        <w:rPr>
          <w:b/>
          <w:bCs/>
          <w:color w:val="000000" w:themeColor="text1"/>
          <w:sz w:val="28"/>
          <w:szCs w:val="28"/>
        </w:rPr>
      </w:pPr>
      <w:r w:rsidRPr="00C1784F">
        <w:rPr>
          <w:b/>
          <w:color w:val="000000" w:themeColor="text1"/>
          <w:sz w:val="28"/>
          <w:szCs w:val="28"/>
        </w:rPr>
        <w:t>Задача - сформировать УУД:</w:t>
      </w:r>
    </w:p>
    <w:p w:rsidR="00AB4F85" w:rsidRPr="00AB4F85" w:rsidRDefault="00AB4F85" w:rsidP="00AB4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Предметные</w:t>
      </w: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4F85" w:rsidRPr="00AB4F85" w:rsidRDefault="00AB4F85" w:rsidP="00AB4F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ввести и усвоить новые термины: «кантата», «контраст», «музыкальная живопись», «живописная музыка», «выразительность и изобразительность»;</w:t>
      </w:r>
    </w:p>
    <w:p w:rsidR="00AB4F85" w:rsidRPr="00AB4F85" w:rsidRDefault="00AB4F85" w:rsidP="00AB4F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  значение творчества великого русского композитора С. Прокофьева в  воплощении целостного образа русского народа как защитника Родины;</w:t>
      </w:r>
    </w:p>
    <w:p w:rsidR="00AB4F85" w:rsidRPr="00AB4F85" w:rsidRDefault="00AB4F85" w:rsidP="00AB4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Метапредметные</w:t>
      </w: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4F85" w:rsidRPr="00AB4F85" w:rsidRDefault="00AB4F85" w:rsidP="00AB4F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 и творческие навыки каждого ученика;</w:t>
      </w:r>
    </w:p>
    <w:p w:rsidR="00AB4F85" w:rsidRPr="00AB4F85" w:rsidRDefault="00AB4F85" w:rsidP="00AB4F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бережное отношение к истории своего народа;</w:t>
      </w:r>
    </w:p>
    <w:p w:rsidR="00AB4F85" w:rsidRPr="00AB4F85" w:rsidRDefault="00AB4F85" w:rsidP="00AB4F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многомерность и гармоничность различных видов искусства  для создания образа Александра Невского.</w:t>
      </w:r>
    </w:p>
    <w:p w:rsidR="00AB4F85" w:rsidRPr="00AB4F85" w:rsidRDefault="00AB4F85" w:rsidP="00AB4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</w:t>
      </w: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4F85" w:rsidRPr="00AB4F85" w:rsidRDefault="00AE0C7B" w:rsidP="00AB4F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7B">
        <w:rPr>
          <w:rFonts w:ascii="Times New Roman" w:hAnsi="Times New Roman" w:cs="Times New Roman"/>
          <w:sz w:val="28"/>
          <w:szCs w:val="28"/>
        </w:rPr>
        <w:t>формировать мотивации к обучению и познанию, ценностно-смысловые установки учащихся: на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AE0C7B">
        <w:rPr>
          <w:rFonts w:ascii="Times New Roman" w:hAnsi="Times New Roman" w:cs="Times New Roman"/>
          <w:sz w:val="28"/>
          <w:szCs w:val="28"/>
        </w:rPr>
        <w:t>музыкального восприятия</w:t>
      </w:r>
      <w:r>
        <w:t xml:space="preserve"> </w:t>
      </w:r>
      <w:r w:rsidR="00AB4F85"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пробуждать и воспитывать патриотические чувства детей, гордость за героев Отечества;</w:t>
      </w:r>
    </w:p>
    <w:p w:rsidR="00AB4F85" w:rsidRDefault="00AB4F85" w:rsidP="00AB4F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взаимовыручки и ответственности среди учащихся.</w:t>
      </w:r>
    </w:p>
    <w:p w:rsidR="00AE0C7B" w:rsidRPr="00157E0B" w:rsidRDefault="00AE0C7B" w:rsidP="00AE0C7B">
      <w:pPr>
        <w:pStyle w:val="a4"/>
        <w:rPr>
          <w:sz w:val="28"/>
          <w:szCs w:val="28"/>
        </w:rPr>
      </w:pPr>
      <w:r w:rsidRPr="00157E0B">
        <w:rPr>
          <w:rStyle w:val="a5"/>
          <w:sz w:val="28"/>
          <w:szCs w:val="28"/>
        </w:rPr>
        <w:t>Литература и оборудование</w:t>
      </w:r>
      <w:r w:rsidRPr="00157E0B">
        <w:rPr>
          <w:sz w:val="28"/>
          <w:szCs w:val="28"/>
        </w:rPr>
        <w:t>.</w:t>
      </w:r>
    </w:p>
    <w:p w:rsidR="00AE0C7B" w:rsidRPr="00157E0B" w:rsidRDefault="00AE0C7B" w:rsidP="00AE0C7B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7E0B">
        <w:rPr>
          <w:sz w:val="28"/>
          <w:szCs w:val="28"/>
        </w:rPr>
        <w:t>Учебные: учебник «Музыка» 3класс,  Г.П.Сергеева,  И.Э.Кашекова,  Е.Д.Критская, Москва «Просвещение» 2013 год.</w:t>
      </w:r>
    </w:p>
    <w:p w:rsidR="0012757F" w:rsidRDefault="00AE0C7B" w:rsidP="00AE0C7B">
      <w:pPr>
        <w:pStyle w:val="a4"/>
        <w:numPr>
          <w:ilvl w:val="0"/>
          <w:numId w:val="1"/>
        </w:numPr>
        <w:rPr>
          <w:sz w:val="28"/>
          <w:szCs w:val="28"/>
        </w:rPr>
      </w:pPr>
      <w:r w:rsidRPr="0012757F">
        <w:rPr>
          <w:sz w:val="28"/>
          <w:szCs w:val="28"/>
        </w:rPr>
        <w:t xml:space="preserve">ТСО: </w:t>
      </w:r>
      <w:r w:rsidR="0012757F">
        <w:rPr>
          <w:sz w:val="28"/>
          <w:szCs w:val="28"/>
        </w:rPr>
        <w:t>магнитофон, фортепиано</w:t>
      </w:r>
    </w:p>
    <w:p w:rsidR="00AE0C7B" w:rsidRPr="00157E0B" w:rsidRDefault="00AE0C7B" w:rsidP="00AE0C7B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7E0B">
        <w:rPr>
          <w:sz w:val="28"/>
          <w:szCs w:val="28"/>
        </w:rPr>
        <w:t>Межпредметные связи: литература, изобразительное искусство, музыка.</w:t>
      </w:r>
    </w:p>
    <w:p w:rsidR="0012757F" w:rsidRPr="0012757F" w:rsidRDefault="00AE0C7B" w:rsidP="00AB4F8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12757F">
        <w:rPr>
          <w:sz w:val="28"/>
          <w:szCs w:val="28"/>
        </w:rPr>
        <w:t xml:space="preserve">Музыкальный материал: колокольный звон, </w:t>
      </w:r>
      <w:r w:rsidR="0012757F" w:rsidRPr="0012757F">
        <w:rPr>
          <w:sz w:val="28"/>
          <w:szCs w:val="28"/>
        </w:rPr>
        <w:t>русская народная песня «Славны были наши деды»</w:t>
      </w:r>
      <w:r w:rsidRPr="0012757F">
        <w:rPr>
          <w:sz w:val="28"/>
          <w:szCs w:val="28"/>
        </w:rPr>
        <w:t xml:space="preserve"> </w:t>
      </w:r>
    </w:p>
    <w:p w:rsidR="00157E0B" w:rsidRDefault="00157E0B" w:rsidP="00AB4F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57E0B" w:rsidSect="00166219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3339"/>
        <w:gridCol w:w="4133"/>
        <w:gridCol w:w="4111"/>
        <w:gridCol w:w="3203"/>
      </w:tblGrid>
      <w:tr w:rsidR="000E6F03" w:rsidTr="000E6F03">
        <w:tc>
          <w:tcPr>
            <w:tcW w:w="3339" w:type="dxa"/>
          </w:tcPr>
          <w:p w:rsidR="000E6F03" w:rsidRDefault="000E6F03" w:rsidP="000E6F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4133" w:type="dxa"/>
          </w:tcPr>
          <w:p w:rsidR="000E6F03" w:rsidRDefault="000E6F03" w:rsidP="000E6F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11" w:type="dxa"/>
          </w:tcPr>
          <w:p w:rsidR="000E6F03" w:rsidRDefault="000E6F03" w:rsidP="000E6F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203" w:type="dxa"/>
          </w:tcPr>
          <w:p w:rsidR="000E6F03" w:rsidRDefault="000E6F03" w:rsidP="000E6F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0E6F03" w:rsidTr="000E6F03">
        <w:tc>
          <w:tcPr>
            <w:tcW w:w="3339" w:type="dxa"/>
          </w:tcPr>
          <w:p w:rsidR="000E6F03" w:rsidRPr="00AB4F85" w:rsidRDefault="000E6F03" w:rsidP="00AB4F85">
            <w:pPr>
              <w:pStyle w:val="a3"/>
              <w:numPr>
                <w:ilvl w:val="0"/>
                <w:numId w:val="2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Вводный этап. Мобилизующее начало.</w:t>
            </w:r>
          </w:p>
        </w:tc>
        <w:tc>
          <w:tcPr>
            <w:tcW w:w="4133" w:type="dxa"/>
          </w:tcPr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Здравствуйте, ребята.  </w:t>
            </w:r>
          </w:p>
          <w:p w:rsidR="000E6F03" w:rsidRPr="00AB4F85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Перед вами  на </w:t>
            </w:r>
            <w:r w:rsidR="00294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доске </w:t>
            </w: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названия разных жанров, которые можно объединить в одну тему, тему с которой вы работаете уже не первый урок. Как вы думаете, что это за тема?</w:t>
            </w:r>
          </w:p>
          <w:p w:rsidR="000E6F03" w:rsidRPr="00AB4F85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Совершенно верно – вокальные жанры. </w:t>
            </w: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</w:tcPr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ЛУУД</w:t>
            </w:r>
            <w:r w:rsidRPr="000E6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самоопределение</w:t>
            </w:r>
            <w:r w:rsidRPr="000E6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мотивация учения</w:t>
            </w: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ЛУУД (смыслообразование)</w:t>
            </w:r>
            <w:r w:rsidRPr="000E6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находить ответ на вопрос</w:t>
            </w:r>
          </w:p>
          <w:p w:rsidR="000E6F03" w:rsidRP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ПУУД (общеучебные)</w:t>
            </w:r>
            <w:r w:rsidRPr="000E6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формулирование познавательной цели</w:t>
            </w:r>
          </w:p>
        </w:tc>
      </w:tr>
      <w:tr w:rsidR="000E6F03" w:rsidTr="000E6F03">
        <w:tc>
          <w:tcPr>
            <w:tcW w:w="3339" w:type="dxa"/>
          </w:tcPr>
          <w:p w:rsidR="000E6F03" w:rsidRPr="00AB4F85" w:rsidRDefault="000E6F03" w:rsidP="00AB4F85">
            <w:pPr>
              <w:pStyle w:val="a3"/>
              <w:numPr>
                <w:ilvl w:val="0"/>
                <w:numId w:val="2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темы урока. Целеполагание.</w:t>
            </w:r>
          </w:p>
        </w:tc>
        <w:tc>
          <w:tcPr>
            <w:tcW w:w="4133" w:type="dxa"/>
          </w:tcPr>
          <w:p w:rsidR="000E6F03" w:rsidRPr="00AB4F85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на уроке мы познакомимся с произведением вокальн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 - инструментального жанра</w:t>
            </w: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кантатой.</w:t>
            </w:r>
          </w:p>
          <w:p w:rsidR="000E6F03" w:rsidRPr="00AB4F85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Посмотрите, пожалуйста,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портрет</w:t>
            </w: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перед вами фотографии гениальных людей ХХ века. Один из них – композитор, др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угой – кинорежиссёр. Как вы дума</w:t>
            </w: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ете, что их может объединять?</w:t>
            </w:r>
          </w:p>
          <w:p w:rsidR="000E6F03" w:rsidRPr="00AB4F85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Конечно же общая работа над произведением, совсем не трудно догадаться, что это работа над кинофильмом. </w:t>
            </w:r>
          </w:p>
          <w:p w:rsidR="000E6F03" w:rsidRPr="00AB4F85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начале 1938 года крупнейший советский кинорежиссер Сергей </w:t>
            </w: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Эйзенштейн задумал большой звуковой фильм об Александре Невском. В качестве автора музыки он решил привлечь Прокофьева, с которым был хорошо знак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 еще с 20-х годов.</w:t>
            </w: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«Александр Невский» вышел на экраны 1 декабря 1938 года и сразу завоевал колоссальный успех. Этот успех натолкнул композитора на мысль написать на материалах музыки к фильму кантату. Из разрозненных фрагментов, звучащих на протяжении фильма, нужно было скомпоновать стройные разделы вокально-симфонического цикла. Работа шла очень быстро и 17 мая 1939 года прошла ее премьера в Большом зале Московской консерватории.</w:t>
            </w:r>
          </w:p>
          <w:p w:rsidR="000E6F03" w:rsidRDefault="000E6F03" w:rsidP="000E6F0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Перед вами знак вопроса. Что бы вы хотели узнать об этом произведении?</w:t>
            </w:r>
          </w:p>
        </w:tc>
        <w:tc>
          <w:tcPr>
            <w:tcW w:w="4111" w:type="dxa"/>
          </w:tcPr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</w:tcPr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ПУУД (общеучебные)</w:t>
            </w:r>
            <w:r w:rsidRPr="000E6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формулирование познавательной цели, структурирование информации</w:t>
            </w:r>
          </w:p>
          <w:p w:rsidR="000E6F03" w:rsidRP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ПУУД (действия постановки и решения проблем)</w:t>
            </w:r>
            <w:r w:rsidRPr="000E6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формулирование проблемы</w:t>
            </w:r>
          </w:p>
        </w:tc>
      </w:tr>
      <w:tr w:rsidR="000E6F03" w:rsidTr="000E6F03">
        <w:tc>
          <w:tcPr>
            <w:tcW w:w="3339" w:type="dxa"/>
          </w:tcPr>
          <w:p w:rsidR="000E6F03" w:rsidRPr="00AC7DCE" w:rsidRDefault="000E6F03" w:rsidP="00AC7DCE">
            <w:pPr>
              <w:pStyle w:val="a3"/>
              <w:numPr>
                <w:ilvl w:val="0"/>
                <w:numId w:val="2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Основной этап.</w:t>
            </w:r>
          </w:p>
        </w:tc>
        <w:tc>
          <w:tcPr>
            <w:tcW w:w="4133" w:type="dxa"/>
          </w:tcPr>
          <w:p w:rsidR="000E6F03" w:rsidRDefault="000E6F03" w:rsidP="00851EA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Кантата, а именно этот жанр выбрал композитор для своего произведения, состоит из семи частей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Как вы понимаете значение слова «кантата»</w:t>
            </w: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                           «Русь под игом монгольским», «Песня об Александре</w:t>
            </w:r>
            <w:r w:rsidR="00264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Невском»,</w:t>
            </w:r>
            <w:r w:rsidR="00264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«Крестоносцы во </w:t>
            </w: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Пскове»,</w:t>
            </w:r>
            <w:r w:rsidR="00264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«Вставайте, люди русские», «Ледовое побоище»,</w:t>
            </w:r>
            <w:r w:rsidR="00264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«Мертвое поле»,</w:t>
            </w:r>
            <w:r w:rsidR="00264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«Въезд Александра во Псков».</w:t>
            </w:r>
          </w:p>
          <w:p w:rsidR="000E6F03" w:rsidRPr="00D06838" w:rsidRDefault="000E6F03" w:rsidP="00D0683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“Вставайте, люди русские” - четвертая часть. Это хоровая песня совершенно другого характера. Не рассказ о минувших событиях, а призыв к бою за русскую землю. Во время великой Отечественной войны хор «Вставайте, люди русские» часто звучал по радио. Фильм «Александр Невский» показывали на фронтах солдатам Советской Армии. </w:t>
            </w:r>
          </w:p>
          <w:p w:rsidR="000E6F03" w:rsidRDefault="000E6F03" w:rsidP="00D0683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давних пор на Руси существовал обычай – возвещать о важных событиях ударами набатного колокола.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Слушая музыку, ответьте на вопрос «ч</w:t>
            </w:r>
            <w:r w:rsidRPr="00D06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такое набат?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Как в мелодии это показал композитор? СЛУШАНИЕ</w:t>
            </w:r>
          </w:p>
          <w:p w:rsidR="000E6F03" w:rsidRDefault="000E6F03" w:rsidP="00731A5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Оркестровое вступление к хору имитирует тревожные и грозные колокольные звучания, которые сопровождают потом пение хора в его первой части. </w:t>
            </w:r>
          </w:p>
          <w:p w:rsidR="000E6F03" w:rsidRDefault="000E6F03" w:rsidP="00731A5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Почему эту музыку исполняли бойцам на фронте во время Великой Отечественной войны? </w:t>
            </w:r>
            <w:r w:rsidRPr="00731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 нужно ли сегодня слушать такую музыку?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Какие впечатления произвела на вас мелодия? Какой ритм, что он показывает? Что изображается в мелодии, каким образом?</w:t>
            </w:r>
          </w:p>
          <w:p w:rsidR="000E6F03" w:rsidRPr="00D30F97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 и новый художественный фильм. Он называется «Александр. Невская битва». Он шел недавно на телевидении. Кто видел это фильм?</w:t>
            </w:r>
          </w:p>
          <w:p w:rsidR="000E6F03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Творческое задание:</w:t>
            </w:r>
          </w:p>
          <w:p w:rsidR="000E6F03" w:rsidRPr="00D30F97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Кто-то, может быть, в будущем станет известным режиссером и снимет свой фильм об Александре Невском.  А кто уже сейчас хочет попробовать себя в этом?</w:t>
            </w:r>
          </w:p>
          <w:p w:rsidR="000E6F03" w:rsidRPr="00D30F97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Представь себе, что ты режиссер, и на главную роль тебе нужно выбрать одного актера из нескольких. Если бы ты снимал фильм, кого из класса  взял бы на главную роль?</w:t>
            </w:r>
          </w:p>
          <w:p w:rsidR="000E6F03" w:rsidRPr="00D30F97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сравнения актерских данных каждому нужно произнести слова главного героя из фильма Александр Невский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соответствующей интонацией:</w:t>
            </w:r>
          </w:p>
          <w:p w:rsidR="000E6F03" w:rsidRPr="00D30F97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 «Кто с мечом к нам придет, тот от меча и погибнет!»</w:t>
            </w:r>
          </w:p>
          <w:p w:rsidR="000E6F03" w:rsidRPr="00D30F97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«С родной земли умри, а не сойди!»</w:t>
            </w:r>
          </w:p>
          <w:p w:rsidR="000E6F03" w:rsidRDefault="000E6F03" w:rsidP="00D30F9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«На том стояла, стоит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стоять будет земля русская!»</w:t>
            </w:r>
          </w:p>
        </w:tc>
        <w:tc>
          <w:tcPr>
            <w:tcW w:w="4111" w:type="dxa"/>
          </w:tcPr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Слово кантата происходит от итальянского «кантаре», что означает «петь». Кантата состоит из нескольких номеров (частей). Предназначена для отдельных певцов (солистов), хора и оркестра.</w:t>
            </w: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4DEA" w:rsidRDefault="00264DEA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1EE4" w:rsidRDefault="00211EE4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Сигнал к сбору людей в случае пожара или другого бедствия, подаваемый ударом колокола. Звуки набата. Бить в набат - 1) звоном колокола оповещать о бедствии, сзывать на помощь;=2) перен. поднимать тревогу, обращать внимание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общества на какую-н. опасность</w:t>
            </w:r>
            <w:r w:rsidRPr="00D06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64DEA" w:rsidRDefault="00264DEA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мелодии, в её настойчиво повторяющихся энергичных интонациях слышатся боевые </w:t>
            </w:r>
            <w:r w:rsidRPr="00731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кличи, призывы. Ритм марша подчеркивает героический характер музыки.</w:t>
            </w: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Высказывания детей.</w:t>
            </w:r>
          </w:p>
          <w:p w:rsidR="000E6F03" w:rsidRDefault="000E6F03" w:rsidP="00D30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03" w:rsidRDefault="000E6F03" w:rsidP="00D30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03" w:rsidRDefault="000E6F03" w:rsidP="00D30F9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03" w:rsidRDefault="000E6F03" w:rsidP="00D30F9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03" w:rsidRDefault="000E6F03" w:rsidP="00D30F9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03" w:rsidRDefault="000E6F03" w:rsidP="00D30F9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03" w:rsidRDefault="000E6F03" w:rsidP="00D30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03" w:rsidRPr="00D30F97" w:rsidRDefault="000E6F03" w:rsidP="00D30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3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однимают руки, учитель выбирает одного, кто на 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не проявил особой активности.</w:t>
            </w:r>
          </w:p>
          <w:p w:rsidR="000E6F03" w:rsidRPr="00D30F97" w:rsidRDefault="000E6F03" w:rsidP="00D30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Ученик-режиссер проводит кастинг и выбирает одного актера на главную роль.</w:t>
            </w:r>
          </w:p>
          <w:p w:rsidR="000E6F03" w:rsidRPr="00D30F97" w:rsidRDefault="000E6F03" w:rsidP="00D30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выбирает из класса нескольких мальчиков.</w:t>
            </w:r>
          </w:p>
        </w:tc>
        <w:tc>
          <w:tcPr>
            <w:tcW w:w="3203" w:type="dxa"/>
          </w:tcPr>
          <w:p w:rsidR="00264DEA" w:rsidRDefault="00264DEA" w:rsidP="00264DE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ПУУД (общеучебные)</w:t>
            </w:r>
            <w:r w:rsidRPr="000E6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формулирование познавательной цели, структурирование информации</w:t>
            </w:r>
          </w:p>
          <w:p w:rsidR="000E6F03" w:rsidRDefault="00264DEA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ПУУД (логические)</w:t>
            </w:r>
            <w:r w:rsidRPr="00264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с целью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выделения признаков</w:t>
            </w:r>
          </w:p>
          <w:p w:rsidR="00264DEA" w:rsidRPr="00264DEA" w:rsidRDefault="00264DEA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КУУД (планирование)</w:t>
            </w:r>
            <w:r w:rsidRPr="00264D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цели, функций участников, способов взаимодействия</w:t>
            </w:r>
          </w:p>
        </w:tc>
      </w:tr>
      <w:tr w:rsidR="000E6F03" w:rsidTr="000E6F03">
        <w:tc>
          <w:tcPr>
            <w:tcW w:w="3339" w:type="dxa"/>
          </w:tcPr>
          <w:p w:rsidR="000E6F03" w:rsidRPr="00AC7DCE" w:rsidRDefault="000E6F03" w:rsidP="00AC7DCE">
            <w:pPr>
              <w:pStyle w:val="a3"/>
              <w:numPr>
                <w:ilvl w:val="0"/>
                <w:numId w:val="2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Заключительный этап. Итог урока. Рефлексия. </w:t>
            </w:r>
          </w:p>
        </w:tc>
        <w:tc>
          <w:tcPr>
            <w:tcW w:w="4133" w:type="dxa"/>
          </w:tcPr>
          <w:p w:rsidR="000E6F03" w:rsidRDefault="000E6F03" w:rsidP="0016621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0"/>
              </w:rPr>
            </w:pPr>
            <w:r w:rsidRPr="00166219">
              <w:rPr>
                <w:color w:val="000000" w:themeColor="text1"/>
                <w:sz w:val="28"/>
                <w:szCs w:val="20"/>
              </w:rPr>
              <w:t>А. Невский  был патриот. А как вы понимаете это слово?</w:t>
            </w:r>
            <w:r w:rsidRPr="00166219">
              <w:rPr>
                <w:color w:val="000000" w:themeColor="text1"/>
                <w:sz w:val="28"/>
                <w:szCs w:val="20"/>
              </w:rPr>
              <w:br/>
              <w:t>А можно ли назвать патриотами вот этих людей: композитора Прокофьева, кинорежиссера Эйзенштейна? Но ведь мы через их произведения узнали об Александре Невском и о его подвиге, хотя он жил почти 800 лет назад. Разве они не патриоты?</w:t>
            </w:r>
            <w:r w:rsidRPr="00166219">
              <w:rPr>
                <w:color w:val="000000" w:themeColor="text1"/>
                <w:sz w:val="28"/>
                <w:szCs w:val="20"/>
              </w:rPr>
              <w:br/>
              <w:t>Конечно, ведь патриот – это не только тот, кто сражается во время войны. Для художников их оружием являются ноты, картины, фильмы, скульптуры. А кто из вас может назвать себя патриотом? А что является вашим оружием?</w:t>
            </w:r>
            <w:r w:rsidRPr="00166219">
              <w:rPr>
                <w:color w:val="000000" w:themeColor="text1"/>
                <w:sz w:val="28"/>
                <w:szCs w:val="20"/>
              </w:rPr>
              <w:br/>
              <w:t xml:space="preserve">Правильно, ведь сражаться можно не только на поле боя, но и в повседневной жизни. А это, может быть, в какой-то степени иногда даже труднее. Учитесь, получайте новые знания, пойте любимые песни, и вы будете </w:t>
            </w:r>
            <w:r w:rsidRPr="00166219">
              <w:rPr>
                <w:color w:val="000000" w:themeColor="text1"/>
                <w:sz w:val="28"/>
                <w:szCs w:val="20"/>
              </w:rPr>
              <w:lastRenderedPageBreak/>
              <w:t>настоящими патриотами своей страны. Вы – будущее России.</w:t>
            </w:r>
            <w:r>
              <w:rPr>
                <w:color w:val="000000" w:themeColor="text1"/>
                <w:sz w:val="28"/>
                <w:szCs w:val="20"/>
              </w:rPr>
              <w:t xml:space="preserve"> </w:t>
            </w:r>
          </w:p>
          <w:p w:rsidR="000E6F03" w:rsidRDefault="000E6F03" w:rsidP="0016621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Рефлексия:</w:t>
            </w:r>
          </w:p>
          <w:p w:rsidR="000E6F03" w:rsidRDefault="000E6F03" w:rsidP="0016621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я узнал…</w:t>
            </w:r>
          </w:p>
          <w:p w:rsidR="000E6F03" w:rsidRDefault="000E6F03" w:rsidP="0016621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Мне стало интересно…</w:t>
            </w:r>
          </w:p>
          <w:p w:rsidR="000E6F03" w:rsidRDefault="000E6F03" w:rsidP="0016621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Я еще хочу узнать…</w:t>
            </w:r>
          </w:p>
          <w:p w:rsidR="000E6F03" w:rsidRPr="00166219" w:rsidRDefault="000E6F03" w:rsidP="0016621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0"/>
                <w:szCs w:val="20"/>
              </w:rPr>
            </w:pPr>
            <w:r w:rsidRPr="00166219">
              <w:rPr>
                <w:color w:val="000000" w:themeColor="text1"/>
                <w:sz w:val="28"/>
                <w:szCs w:val="20"/>
              </w:rPr>
              <w:t>Наш урок подошел к концу. Мы прикоснулись к очень важной странице нашей истории. Ключевой фигурой для нас стал полководец, защитник Земли Русской  святой князь Александр Невский. А понять и почувствовать то время нам помогли картины, музыка, скульптура, кинофильм. Но самое главное то, что каждый из вас пропустил через сердце образ Александра Невского и его подвиг, испытал гордость за своего соотечественника. А я испытала гордость за вас. Ваши ответы, размышления и споры показали интерес и неравнодушие к этой теме. А это самое главное.</w:t>
            </w:r>
          </w:p>
        </w:tc>
        <w:tc>
          <w:tcPr>
            <w:tcW w:w="4111" w:type="dxa"/>
          </w:tcPr>
          <w:p w:rsidR="000E6F03" w:rsidRPr="00166219" w:rsidRDefault="000E6F03" w:rsidP="00166219">
            <w:pPr>
              <w:rPr>
                <w:rFonts w:ascii="Times New Roman" w:hAnsi="Times New Roman" w:cs="Times New Roman"/>
                <w:sz w:val="32"/>
              </w:rPr>
            </w:pPr>
            <w:r w:rsidRPr="00166219"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lastRenderedPageBreak/>
              <w:t>Знания, хорошая учеба, патриотические песни.</w:t>
            </w:r>
          </w:p>
          <w:p w:rsidR="000E6F03" w:rsidRPr="00166219" w:rsidRDefault="000E6F03" w:rsidP="0016621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66219">
              <w:rPr>
                <w:rStyle w:val="a7"/>
                <w:color w:val="333333"/>
                <w:sz w:val="28"/>
                <w:szCs w:val="20"/>
              </w:rPr>
              <w:t xml:space="preserve">Дети поднимают руки </w:t>
            </w:r>
            <w:r w:rsidRPr="00166219">
              <w:rPr>
                <w:rStyle w:val="apple-converted-space"/>
                <w:b/>
                <w:bCs/>
                <w:color w:val="333333"/>
                <w:sz w:val="28"/>
                <w:szCs w:val="20"/>
              </w:rPr>
              <w:t> </w:t>
            </w:r>
            <w:r w:rsidRPr="00166219">
              <w:rPr>
                <w:color w:val="333333"/>
                <w:sz w:val="28"/>
                <w:szCs w:val="20"/>
              </w:rPr>
              <w:t>Наверное, можно их назвать патриотами...</w:t>
            </w:r>
          </w:p>
          <w:p w:rsidR="000E6F03" w:rsidRPr="00166219" w:rsidRDefault="000E6F03" w:rsidP="00166219">
            <w:pPr>
              <w:rPr>
                <w:rFonts w:ascii="Times New Roman" w:hAnsi="Times New Roman" w:cs="Times New Roman"/>
                <w:sz w:val="32"/>
              </w:rPr>
            </w:pPr>
            <w:r w:rsidRPr="00166219"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>Патриот – это человек, который любит свою Родину. Он не жалеет жизнь и готов отдать её, что спасти Россию.</w:t>
            </w:r>
            <w:r w:rsidRPr="001662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0"/>
              </w:rPr>
              <w:t> </w:t>
            </w:r>
          </w:p>
          <w:p w:rsidR="000E6F03" w:rsidRDefault="000E6F03" w:rsidP="00AB4F8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</w:tcPr>
          <w:p w:rsidR="007703AD" w:rsidRDefault="007703AD" w:rsidP="007703AD">
            <w:pPr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>ЛУУД (нравственно-этическое)</w:t>
            </w:r>
            <w:r w:rsidRPr="007703AD"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>оценивание усваиваемого содержания, обеспечивающее личностный моральный выбор</w:t>
            </w:r>
          </w:p>
          <w:p w:rsidR="000E6F03" w:rsidRPr="007703AD" w:rsidRDefault="007703AD" w:rsidP="007703AD">
            <w:pPr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>РУУД (оценка)</w:t>
            </w:r>
            <w:r w:rsidRPr="007703AD"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выделение и осознание учащимися того, что уже освоено и что еще подлежит усвоению </w:t>
            </w:r>
          </w:p>
        </w:tc>
      </w:tr>
    </w:tbl>
    <w:p w:rsidR="00AB4F85" w:rsidRPr="00AB4F85" w:rsidRDefault="00AB4F85" w:rsidP="00AB4F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D67" w:rsidRDefault="001F6D67"/>
    <w:sectPr w:rsidR="001F6D67" w:rsidSect="0016621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B7"/>
    <w:multiLevelType w:val="multilevel"/>
    <w:tmpl w:val="A05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3109B"/>
    <w:multiLevelType w:val="hybridMultilevel"/>
    <w:tmpl w:val="6516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1DD0"/>
    <w:multiLevelType w:val="hybridMultilevel"/>
    <w:tmpl w:val="A82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6813"/>
    <w:rsid w:val="00086813"/>
    <w:rsid w:val="000E6F03"/>
    <w:rsid w:val="0012757F"/>
    <w:rsid w:val="00157E0B"/>
    <w:rsid w:val="00166219"/>
    <w:rsid w:val="001F6D67"/>
    <w:rsid w:val="00211EE4"/>
    <w:rsid w:val="00264DEA"/>
    <w:rsid w:val="00294A0D"/>
    <w:rsid w:val="00705D1D"/>
    <w:rsid w:val="00731A5D"/>
    <w:rsid w:val="007703AD"/>
    <w:rsid w:val="00851EAB"/>
    <w:rsid w:val="00AB4F85"/>
    <w:rsid w:val="00AC7DCE"/>
    <w:rsid w:val="00AE0C7B"/>
    <w:rsid w:val="00B67E8F"/>
    <w:rsid w:val="00C1784F"/>
    <w:rsid w:val="00CC231D"/>
    <w:rsid w:val="00D06838"/>
    <w:rsid w:val="00D30F97"/>
    <w:rsid w:val="00EB2EEE"/>
    <w:rsid w:val="00EF0B4D"/>
    <w:rsid w:val="00F5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F85"/>
    <w:rPr>
      <w:b/>
      <w:bCs/>
    </w:rPr>
  </w:style>
  <w:style w:type="table" w:styleId="a6">
    <w:name w:val="Table Grid"/>
    <w:basedOn w:val="a1"/>
    <w:uiPriority w:val="59"/>
    <w:rsid w:val="00AB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7DCE"/>
  </w:style>
  <w:style w:type="character" w:styleId="a7">
    <w:name w:val="Emphasis"/>
    <w:basedOn w:val="a0"/>
    <w:uiPriority w:val="20"/>
    <w:qFormat/>
    <w:rsid w:val="00AC7D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F85"/>
    <w:rPr>
      <w:b/>
      <w:bCs/>
    </w:rPr>
  </w:style>
  <w:style w:type="table" w:styleId="a6">
    <w:name w:val="Table Grid"/>
    <w:basedOn w:val="a1"/>
    <w:uiPriority w:val="59"/>
    <w:rsid w:val="00AB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7DCE"/>
  </w:style>
  <w:style w:type="character" w:styleId="a7">
    <w:name w:val="Emphasis"/>
    <w:basedOn w:val="a0"/>
    <w:uiPriority w:val="20"/>
    <w:qFormat/>
    <w:rsid w:val="00AC7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Valued eMachines Customer</cp:lastModifiedBy>
  <cp:revision>3</cp:revision>
  <dcterms:created xsi:type="dcterms:W3CDTF">2014-12-23T16:25:00Z</dcterms:created>
  <dcterms:modified xsi:type="dcterms:W3CDTF">2015-09-23T21:27:00Z</dcterms:modified>
</cp:coreProperties>
</file>