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5" w:rsidRPr="00241DFD" w:rsidRDefault="00EC2755" w:rsidP="008618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EC2755" w:rsidRPr="0043745A" w:rsidTr="00B04677">
        <w:tc>
          <w:tcPr>
            <w:tcW w:w="4898" w:type="dxa"/>
          </w:tcPr>
          <w:p w:rsidR="00EC2755" w:rsidRPr="0043745A" w:rsidRDefault="00EC2755" w:rsidP="00B0467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EC2755" w:rsidRPr="0043745A" w:rsidRDefault="00EC2755" w:rsidP="00B046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EC2755" w:rsidRPr="0043745A" w:rsidRDefault="00EC2755" w:rsidP="00B0467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3745A">
              <w:rPr>
                <w:sz w:val="28"/>
                <w:szCs w:val="28"/>
              </w:rPr>
              <w:t>Утверждаю</w:t>
            </w:r>
          </w:p>
          <w:p w:rsidR="00EC2755" w:rsidRPr="0043745A" w:rsidRDefault="00EC2755" w:rsidP="009464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3745A">
              <w:rPr>
                <w:sz w:val="28"/>
                <w:szCs w:val="28"/>
              </w:rPr>
              <w:t xml:space="preserve">     </w:t>
            </w:r>
            <w:r w:rsidR="00946469">
              <w:rPr>
                <w:sz w:val="28"/>
                <w:szCs w:val="28"/>
              </w:rPr>
              <w:t>Директор                      А. Судаков</w:t>
            </w:r>
          </w:p>
        </w:tc>
      </w:tr>
    </w:tbl>
    <w:p w:rsidR="00EC2755" w:rsidRDefault="00EC2755" w:rsidP="008F5CE3">
      <w:pPr>
        <w:tabs>
          <w:tab w:val="left" w:pos="56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3745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3745A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EC2755" w:rsidRPr="0043745A" w:rsidRDefault="00EC2755" w:rsidP="008F5CE3">
      <w:pPr>
        <w:tabs>
          <w:tab w:val="left" w:pos="56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43745A">
        <w:rPr>
          <w:sz w:val="28"/>
          <w:szCs w:val="28"/>
        </w:rPr>
        <w:t>(приказ №</w:t>
      </w:r>
      <w:r w:rsidR="00946469">
        <w:rPr>
          <w:sz w:val="28"/>
          <w:szCs w:val="28"/>
        </w:rPr>
        <w:t>79/2 от 03.09.2013</w:t>
      </w:r>
      <w:r w:rsidRPr="0043745A">
        <w:rPr>
          <w:sz w:val="28"/>
          <w:szCs w:val="28"/>
        </w:rPr>
        <w:t xml:space="preserve">)                              </w:t>
      </w:r>
    </w:p>
    <w:p w:rsidR="00EC2755" w:rsidRPr="0043745A" w:rsidRDefault="00EC2755" w:rsidP="0065611A">
      <w:pPr>
        <w:jc w:val="center"/>
        <w:rPr>
          <w:b/>
          <w:sz w:val="28"/>
          <w:szCs w:val="28"/>
        </w:rPr>
      </w:pPr>
    </w:p>
    <w:p w:rsidR="00EC2755" w:rsidRPr="0043745A" w:rsidRDefault="00EC2755" w:rsidP="00B80B89">
      <w:pPr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>Положение</w:t>
      </w:r>
    </w:p>
    <w:p w:rsidR="00EC2755" w:rsidRPr="0043745A" w:rsidRDefault="00EC2755" w:rsidP="00B80B89">
      <w:pPr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привлечении и расходовании средств полученных от оказания дополнительных</w:t>
      </w:r>
      <w:r w:rsidRPr="0043745A">
        <w:rPr>
          <w:b/>
          <w:sz w:val="28"/>
          <w:szCs w:val="28"/>
        </w:rPr>
        <w:t xml:space="preserve"> платных услуг в </w:t>
      </w:r>
      <w:r w:rsidR="00904FFE" w:rsidRPr="00904FFE">
        <w:rPr>
          <w:b/>
          <w:sz w:val="28"/>
          <w:szCs w:val="28"/>
        </w:rPr>
        <w:t>Государственно</w:t>
      </w:r>
      <w:r w:rsidR="00904FFE">
        <w:rPr>
          <w:b/>
          <w:sz w:val="28"/>
          <w:szCs w:val="28"/>
        </w:rPr>
        <w:t>м</w:t>
      </w:r>
      <w:r w:rsidR="00904FFE" w:rsidRPr="00904FFE">
        <w:rPr>
          <w:b/>
          <w:sz w:val="28"/>
          <w:szCs w:val="28"/>
        </w:rPr>
        <w:t xml:space="preserve"> бюджетно</w:t>
      </w:r>
      <w:r w:rsidR="00904FFE">
        <w:rPr>
          <w:b/>
          <w:sz w:val="28"/>
          <w:szCs w:val="28"/>
        </w:rPr>
        <w:t>м</w:t>
      </w:r>
      <w:r w:rsidR="00904FFE" w:rsidRPr="00904FFE">
        <w:rPr>
          <w:b/>
          <w:sz w:val="28"/>
          <w:szCs w:val="28"/>
        </w:rPr>
        <w:t xml:space="preserve"> общеобразовательно</w:t>
      </w:r>
      <w:r w:rsidR="00904FFE">
        <w:rPr>
          <w:b/>
          <w:sz w:val="28"/>
          <w:szCs w:val="28"/>
        </w:rPr>
        <w:t>м</w:t>
      </w:r>
      <w:r w:rsidR="00904FFE" w:rsidRPr="00904FFE">
        <w:rPr>
          <w:b/>
          <w:sz w:val="28"/>
          <w:szCs w:val="28"/>
        </w:rPr>
        <w:t xml:space="preserve"> учреждени</w:t>
      </w:r>
      <w:r w:rsidR="00904FFE">
        <w:rPr>
          <w:b/>
          <w:sz w:val="28"/>
          <w:szCs w:val="28"/>
        </w:rPr>
        <w:t>и</w:t>
      </w:r>
      <w:r w:rsidR="00904FFE" w:rsidRPr="00904FFE">
        <w:rPr>
          <w:b/>
          <w:sz w:val="28"/>
          <w:szCs w:val="28"/>
        </w:rPr>
        <w:t xml:space="preserve"> средняя общеобразовательная школа № 553 с углублённым изучением английского языка Фрунзенского района Санкт-Петербурга</w:t>
      </w:r>
    </w:p>
    <w:p w:rsidR="00EC2755" w:rsidRPr="0043745A" w:rsidRDefault="00EC2755" w:rsidP="00B80B89">
      <w:pPr>
        <w:jc w:val="center"/>
        <w:rPr>
          <w:b/>
          <w:sz w:val="28"/>
          <w:szCs w:val="28"/>
        </w:rPr>
      </w:pPr>
    </w:p>
    <w:p w:rsidR="00EC2755" w:rsidRDefault="00EC2755" w:rsidP="00B80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>1.Общие положения</w:t>
      </w:r>
    </w:p>
    <w:p w:rsidR="00EC2755" w:rsidRPr="0043745A" w:rsidRDefault="00EC2755" w:rsidP="00B80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1.1. Настоящее Положение определяет порядок и условия оказания платных дополнительных образовательных услуг с использованием имущества, переданного в оперативное управление </w:t>
      </w:r>
      <w:r>
        <w:rPr>
          <w:sz w:val="28"/>
          <w:szCs w:val="28"/>
        </w:rPr>
        <w:t>бюджетному учреждению</w:t>
      </w:r>
      <w:r w:rsidRPr="0043745A">
        <w:rPr>
          <w:sz w:val="28"/>
          <w:szCs w:val="28"/>
        </w:rPr>
        <w:t xml:space="preserve"> (далее - Учреждение).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1.2.Положение разработано в соответствии: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1.2.1.Гражданским  Кодексом Российской Федерации.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1.2.2. Бюджетным кодексом Российской Федерации.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1.2.3. Законом Российской  Федерации "Об образовании".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1.2.4. Законом Российской Федерации  "О защите прав потребителей".</w:t>
      </w:r>
    </w:p>
    <w:p w:rsidR="00EC2755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1.2.5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 от </w:t>
      </w:r>
      <w:r w:rsidR="00920564">
        <w:rPr>
          <w:sz w:val="28"/>
          <w:szCs w:val="28"/>
        </w:rPr>
        <w:t>1</w:t>
      </w:r>
      <w:r w:rsidRPr="0043745A">
        <w:rPr>
          <w:sz w:val="28"/>
          <w:szCs w:val="28"/>
        </w:rPr>
        <w:t>5.0</w:t>
      </w:r>
      <w:r w:rsidR="00920564">
        <w:rPr>
          <w:sz w:val="28"/>
          <w:szCs w:val="28"/>
        </w:rPr>
        <w:t>8</w:t>
      </w:r>
      <w:r w:rsidRPr="0043745A">
        <w:rPr>
          <w:sz w:val="28"/>
          <w:szCs w:val="28"/>
        </w:rPr>
        <w:t>.20</w:t>
      </w:r>
      <w:r w:rsidR="00920564">
        <w:rPr>
          <w:sz w:val="28"/>
          <w:szCs w:val="28"/>
        </w:rPr>
        <w:t>13</w:t>
      </w:r>
      <w:r w:rsidRPr="0043745A">
        <w:rPr>
          <w:sz w:val="28"/>
          <w:szCs w:val="28"/>
        </w:rPr>
        <w:t xml:space="preserve"> года № </w:t>
      </w:r>
      <w:r w:rsidR="00920564">
        <w:rPr>
          <w:sz w:val="28"/>
          <w:szCs w:val="28"/>
        </w:rPr>
        <w:t>706</w:t>
      </w:r>
      <w:r w:rsidRPr="0043745A">
        <w:rPr>
          <w:sz w:val="28"/>
          <w:szCs w:val="28"/>
        </w:rPr>
        <w:t>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 w:rsidRPr="008F5CE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Комитета по образованию Правительства Санкт-Петербурга от 27.04.2010 N 702-р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 xml:space="preserve">.Иными нормативными правовыми  актами Российской Федерации, </w:t>
      </w:r>
      <w:r>
        <w:rPr>
          <w:sz w:val="28"/>
          <w:szCs w:val="28"/>
        </w:rPr>
        <w:t>Санкт-Петербурга</w:t>
      </w:r>
      <w:r w:rsidRPr="0043745A">
        <w:rPr>
          <w:sz w:val="28"/>
          <w:szCs w:val="28"/>
        </w:rPr>
        <w:t>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1.2.8. Уставом Учреждения.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1.3. Учреждение вправе оказывать населению, предприятиям, учреждениям и организациям платные дополнительные образовательные услуги,    не предусмотренные соответствующими образовательными программами и государственными образовательными стандартами.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 xml:space="preserve">1.4. Учреждение вправе сверх установленного  </w:t>
      </w:r>
      <w:r>
        <w:rPr>
          <w:sz w:val="28"/>
          <w:szCs w:val="28"/>
        </w:rPr>
        <w:t>государственного</w:t>
      </w:r>
      <w:r w:rsidRPr="0043745A">
        <w:rPr>
          <w:sz w:val="28"/>
          <w:szCs w:val="28"/>
        </w:rPr>
        <w:t xml:space="preserve">  задания, а также в случаях, определенных законами, в пределах установленного </w:t>
      </w:r>
      <w:r>
        <w:rPr>
          <w:sz w:val="28"/>
          <w:szCs w:val="28"/>
        </w:rPr>
        <w:t>государственного</w:t>
      </w:r>
      <w:r w:rsidRPr="0043745A">
        <w:rPr>
          <w:sz w:val="28"/>
          <w:szCs w:val="28"/>
        </w:rPr>
        <w:t xml:space="preserve">  задания 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одних и те</w:t>
      </w:r>
      <w:r w:rsidR="00AE58DD">
        <w:rPr>
          <w:sz w:val="28"/>
          <w:szCs w:val="28"/>
        </w:rPr>
        <w:t xml:space="preserve">х же услуг условиях. Порядок </w:t>
      </w:r>
      <w:r w:rsidRPr="0043745A">
        <w:rPr>
          <w:sz w:val="28"/>
          <w:szCs w:val="28"/>
        </w:rPr>
        <w:t xml:space="preserve">указанной платы </w:t>
      </w:r>
      <w:r w:rsidR="00FF5008">
        <w:rPr>
          <w:sz w:val="28"/>
          <w:szCs w:val="28"/>
        </w:rPr>
        <w:t xml:space="preserve">определяется </w:t>
      </w:r>
      <w:r w:rsidRPr="0043745A">
        <w:rPr>
          <w:sz w:val="28"/>
          <w:szCs w:val="28"/>
        </w:rPr>
        <w:t>настоящим Положением</w:t>
      </w:r>
      <w:r w:rsidR="005C20C4">
        <w:rPr>
          <w:sz w:val="28"/>
          <w:szCs w:val="28"/>
        </w:rPr>
        <w:t>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Учреждение вправе  вести приносящую доход деятельность, предусмотренную его уставом постольку,  поскольку это служит достижению целей, ради которых  они созданы, и соответствуют указанным целям. </w:t>
      </w:r>
    </w:p>
    <w:p w:rsidR="00EC2755" w:rsidRPr="0043745A" w:rsidRDefault="00EC2755" w:rsidP="00506245">
      <w:pPr>
        <w:spacing w:line="360" w:lineRule="auto"/>
        <w:rPr>
          <w:sz w:val="28"/>
          <w:szCs w:val="28"/>
        </w:rPr>
      </w:pPr>
      <w:r w:rsidRPr="0043745A">
        <w:rPr>
          <w:sz w:val="28"/>
          <w:szCs w:val="28"/>
        </w:rPr>
        <w:t>Осуществление указанной деятельности учреждениям допускается,  если это не противоречит закон</w:t>
      </w:r>
      <w:r>
        <w:rPr>
          <w:sz w:val="28"/>
          <w:szCs w:val="28"/>
        </w:rPr>
        <w:t>одательству.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1.5.Основными целями  предоставления платных  дополнительных образовательных  услуг  является: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1.5.1.Наиболее полное удовлетворение образовательных потребностей   обучающихся, населения, организаций, предприятий и учреждений.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1.5.2.Развитие индивидуальных способностей и интересов обучающихся.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1.5.3.Улучшение качества, развития и совершенствования услуг.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1.5.4. Укрепления материально-технической базы Учреждения в целом.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1.6.Дополнительные 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1.6.Взаимоотношения между Учреждением и обучающимися, родителями (законными представителями) на предоставление платных дополнительных образовательных услуг регламентируется договором, который  не должен противоречить действующему законодательству и учитывать права и интересы об</w:t>
      </w:r>
      <w:r>
        <w:rPr>
          <w:sz w:val="28"/>
          <w:szCs w:val="28"/>
        </w:rPr>
        <w:t>е</w:t>
      </w:r>
      <w:r w:rsidRPr="0043745A">
        <w:rPr>
          <w:sz w:val="28"/>
          <w:szCs w:val="28"/>
        </w:rPr>
        <w:t xml:space="preserve">их сторон. 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1.7. Учредитель вправе приостановить приносящую доход деятельность Учреждения, если она идет в ущерб  образовательной деятельности, предусмотренной уставом, до решения суда по этому вопросу. Дополнительные платные образовательные  услуги определяются на учебный год (с сентября по май) и  зависят от запросов обучающихся, их родителей (законных представителей).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>1.8.Платные дополнительные образовательные услуги оказываются обучающимся  во внеурочное время, за рамками учебного плана и расписания, в свободных от занятий помещениях.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1.9.Тарифы на услуги определяются Учреждением самостоятельно в соответствии с настоящим Положением. Прейскурант тарифов утверждается директором и вывешивается на информационном стенде и на сайте Учреждения.</w:t>
      </w:r>
    </w:p>
    <w:p w:rsidR="00EC2755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1.10.Положение принимается на Совете Учреждения и утверждается приказом директора Учреждения.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>2. Перечень дополнительных платных услуг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2.1.  К </w:t>
      </w:r>
      <w:proofErr w:type="gramStart"/>
      <w:r w:rsidRPr="0043745A">
        <w:rPr>
          <w:sz w:val="28"/>
          <w:szCs w:val="28"/>
        </w:rPr>
        <w:t>дополнительным платным услугам, предоставляемым Учреждением относятся</w:t>
      </w:r>
      <w:proofErr w:type="gramEnd"/>
      <w:r w:rsidRPr="0043745A">
        <w:rPr>
          <w:sz w:val="28"/>
          <w:szCs w:val="28"/>
        </w:rPr>
        <w:t>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2.1.1.Образовательные и развивающие услуги:</w:t>
      </w:r>
    </w:p>
    <w:p w:rsidR="00EC2755" w:rsidRPr="00946469" w:rsidRDefault="00EC2755" w:rsidP="00506245">
      <w:pPr>
        <w:spacing w:line="360" w:lineRule="auto"/>
        <w:jc w:val="both"/>
        <w:rPr>
          <w:i/>
          <w:sz w:val="28"/>
          <w:szCs w:val="28"/>
        </w:rPr>
      </w:pPr>
      <w:r w:rsidRPr="00946469">
        <w:rPr>
          <w:sz w:val="28"/>
          <w:szCs w:val="28"/>
        </w:rPr>
        <w:t xml:space="preserve">-  изучение специальных дисциплин сверх часов и сверх программ по данной  дисциплине, предусмотренной учебным планом </w:t>
      </w:r>
      <w:r w:rsidRPr="00946469">
        <w:rPr>
          <w:i/>
          <w:sz w:val="28"/>
          <w:szCs w:val="28"/>
        </w:rPr>
        <w:t>по математике, физике, английскому языку.</w:t>
      </w:r>
    </w:p>
    <w:p w:rsidR="00EC2755" w:rsidRPr="00946469" w:rsidRDefault="00EC2755" w:rsidP="00506245">
      <w:pPr>
        <w:spacing w:line="360" w:lineRule="auto"/>
        <w:jc w:val="both"/>
        <w:rPr>
          <w:i/>
          <w:sz w:val="28"/>
          <w:szCs w:val="28"/>
        </w:rPr>
      </w:pPr>
      <w:r w:rsidRPr="00946469">
        <w:rPr>
          <w:sz w:val="28"/>
          <w:szCs w:val="28"/>
        </w:rPr>
        <w:t xml:space="preserve">- различные кружки: </w:t>
      </w:r>
      <w:r w:rsidR="00946469" w:rsidRPr="00946469">
        <w:rPr>
          <w:i/>
          <w:sz w:val="28"/>
          <w:szCs w:val="28"/>
        </w:rPr>
        <w:t>Волшебные</w:t>
      </w:r>
      <w:r w:rsidRPr="00946469">
        <w:rPr>
          <w:i/>
          <w:sz w:val="28"/>
          <w:szCs w:val="28"/>
        </w:rPr>
        <w:t xml:space="preserve"> руки,</w:t>
      </w:r>
      <w:r w:rsidR="00946469" w:rsidRPr="00946469">
        <w:rPr>
          <w:i/>
          <w:sz w:val="28"/>
          <w:szCs w:val="28"/>
        </w:rPr>
        <w:t xml:space="preserve"> Языки искусств,</w:t>
      </w:r>
      <w:r w:rsidR="00946469">
        <w:rPr>
          <w:i/>
          <w:sz w:val="28"/>
          <w:szCs w:val="28"/>
        </w:rPr>
        <w:t xml:space="preserve"> </w:t>
      </w:r>
      <w:r w:rsidR="00946469" w:rsidRPr="00946469">
        <w:rPr>
          <w:i/>
          <w:sz w:val="28"/>
          <w:szCs w:val="28"/>
        </w:rPr>
        <w:t xml:space="preserve">Формирование двигательных навыков игры в футбол, Эрудит, </w:t>
      </w:r>
      <w:proofErr w:type="spellStart"/>
      <w:r w:rsidR="00946469" w:rsidRPr="00946469">
        <w:rPr>
          <w:i/>
          <w:sz w:val="28"/>
          <w:szCs w:val="28"/>
        </w:rPr>
        <w:t>Логика</w:t>
      </w:r>
      <w:proofErr w:type="gramStart"/>
      <w:r w:rsidR="00946469" w:rsidRPr="00946469">
        <w:rPr>
          <w:i/>
          <w:sz w:val="28"/>
          <w:szCs w:val="28"/>
        </w:rPr>
        <w:t>,</w:t>
      </w:r>
      <w:r w:rsidR="00946469">
        <w:rPr>
          <w:i/>
          <w:sz w:val="28"/>
          <w:szCs w:val="28"/>
        </w:rPr>
        <w:t>А</w:t>
      </w:r>
      <w:proofErr w:type="gramEnd"/>
      <w:r w:rsidR="00946469">
        <w:rPr>
          <w:i/>
          <w:sz w:val="28"/>
          <w:szCs w:val="28"/>
        </w:rPr>
        <w:t>зы</w:t>
      </w:r>
      <w:proofErr w:type="spellEnd"/>
      <w:r w:rsidR="00946469">
        <w:rPr>
          <w:i/>
          <w:sz w:val="28"/>
          <w:szCs w:val="28"/>
        </w:rPr>
        <w:t xml:space="preserve"> фитнеса, бодибилдинга и пауэрлифтинга, Спортивные игры</w:t>
      </w:r>
      <w:r w:rsidR="00946469" w:rsidRPr="00946469">
        <w:rPr>
          <w:i/>
          <w:sz w:val="28"/>
          <w:szCs w:val="28"/>
        </w:rPr>
        <w:t xml:space="preserve"> </w:t>
      </w:r>
      <w:r w:rsidRPr="00946469">
        <w:rPr>
          <w:i/>
          <w:sz w:val="28"/>
          <w:szCs w:val="28"/>
        </w:rPr>
        <w:t xml:space="preserve"> и т.д.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946469">
        <w:rPr>
          <w:sz w:val="28"/>
          <w:szCs w:val="28"/>
        </w:rPr>
        <w:t>-  создание групп по подготовке детей  к школе.</w:t>
      </w: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2.1.</w:t>
      </w:r>
      <w:r w:rsidR="00946469">
        <w:rPr>
          <w:sz w:val="28"/>
          <w:szCs w:val="28"/>
        </w:rPr>
        <w:t>2</w:t>
      </w:r>
      <w:r w:rsidRPr="0043745A">
        <w:rPr>
          <w:sz w:val="28"/>
          <w:szCs w:val="28"/>
        </w:rPr>
        <w:t>. Другие услуги, не запрещенные действующим законодательством и предусмотренные уставом Учреждения.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2.2. К платным дополнительным образовательным услугам, представляемым  Учреждением, не относятся:</w:t>
      </w:r>
    </w:p>
    <w:p w:rsidR="00EC2755" w:rsidRPr="00C20FE7" w:rsidRDefault="00EC2755" w:rsidP="00506245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20FE7">
        <w:rPr>
          <w:i/>
          <w:sz w:val="28"/>
          <w:szCs w:val="28"/>
          <w:u w:val="single"/>
        </w:rPr>
        <w:t xml:space="preserve">2.2.1.Снижение установленной наполняемости классов (групп), деление их на </w:t>
      </w:r>
      <w:proofErr w:type="gramStart"/>
      <w:r w:rsidRPr="00C20FE7">
        <w:rPr>
          <w:i/>
          <w:sz w:val="28"/>
          <w:szCs w:val="28"/>
          <w:u w:val="single"/>
        </w:rPr>
        <w:t>п</w:t>
      </w:r>
      <w:proofErr w:type="gramEnd"/>
      <w:r w:rsidRPr="00C20FE7">
        <w:rPr>
          <w:i/>
          <w:sz w:val="28"/>
          <w:szCs w:val="28"/>
          <w:u w:val="single"/>
        </w:rPr>
        <w:t>/группы при реализации основных общеобразовательных программ.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2.2.2.Реализация основных общеобразовательных программ повышенного уровня и направленности (классами) с углубленным изучением отдельных предметов, дошкольными  образовательными учреждениями в соответствии с их статусом.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>2.2.3.Факультативные, индивидуальные групповые занятия, курсы по  выбору за счёт часов, отведённых в основных общеобразовательных программах.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2.2.4. </w:t>
      </w:r>
      <w:proofErr w:type="gramStart"/>
      <w:r w:rsidRPr="0043745A">
        <w:rPr>
          <w:sz w:val="28"/>
          <w:szCs w:val="28"/>
        </w:rPr>
        <w:t>Платными услугами не могут быть  дополнительные  занятия с неуспевающими и  прохождение промежуточной аттестации при реализации образовательных программ в форме экстерната.</w:t>
      </w:r>
      <w:proofErr w:type="gramEnd"/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2.3. </w:t>
      </w:r>
      <w:proofErr w:type="gramStart"/>
      <w:r w:rsidRPr="0043745A">
        <w:rPr>
          <w:sz w:val="28"/>
          <w:szCs w:val="28"/>
        </w:rPr>
        <w:t>Если деятельность Учреждений, оказывающих платные дополнительные образовательные услуги, не сопровождается  итоговой аттестацией и выдачей документов об образовании и (или) квалификации, то она не подлежит лицензированию (письмо Минобразования России от 25.12.2002 №31 -52- 122/31-15 «О лицензировании платных дополнительных образовательных услуг, предоставляемых образовательными учреждениями общего образования».</w:t>
      </w:r>
      <w:proofErr w:type="gramEnd"/>
    </w:p>
    <w:p w:rsidR="00EC2755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2.4.Если при оказании платных дополнительных образовательных услуг осуществляется итоговая аттестация и по завершении обучения  выдается документ об образовании и (или) квалификации, то данный вид платных услуг подлежит обязательному лицензированию. 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2755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>3. Организация платных образовательных услуг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 Для организации платных дополнительных услуг Учреждениям необходимо: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3.1.1. Изучить спрос о дополнительных образовательных услугах и определить предполагаемый контингент обучающихся.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3.1.2. Создать условия для предоставления платных дополнительных образовательных услуг, с учётом требований по охране труда и безопасности здоровья обучающихся.</w:t>
      </w:r>
    </w:p>
    <w:p w:rsidR="00EC2755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3.1.3. Закрепить в уставе право  Учреждения оказывать платные дополнительные услуги.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3.1.4. Получить лицензию </w:t>
      </w:r>
      <w:proofErr w:type="gramStart"/>
      <w:r w:rsidRPr="0043745A">
        <w:rPr>
          <w:sz w:val="28"/>
          <w:szCs w:val="28"/>
        </w:rPr>
        <w:t>на те</w:t>
      </w:r>
      <w:proofErr w:type="gramEnd"/>
      <w:r w:rsidRPr="0043745A">
        <w:rPr>
          <w:sz w:val="28"/>
          <w:szCs w:val="28"/>
        </w:rPr>
        <w:t xml:space="preserve"> виды деятельности, которые будут организованы в данном Учреждении   с прохождением итоговой аттестации  и выдачей  документов об образовании и (или) квалификации.</w:t>
      </w:r>
    </w:p>
    <w:p w:rsidR="00EC2755" w:rsidRPr="0043745A" w:rsidRDefault="00EC2755" w:rsidP="00C20FE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ab/>
        <w:t>3.1.</w:t>
      </w:r>
      <w:r>
        <w:rPr>
          <w:sz w:val="28"/>
          <w:szCs w:val="28"/>
        </w:rPr>
        <w:t>5</w:t>
      </w:r>
      <w:r w:rsidRPr="0043745A">
        <w:rPr>
          <w:sz w:val="28"/>
          <w:szCs w:val="28"/>
        </w:rPr>
        <w:t>.Утвердить тематические планы и программы, графики, предоставления платных образовательных услуг. Составить и утвердить смету доходов и расходов, на основании которой устанавливаются размеры оплаты за услуги. Утвердить штатное расписание и должностные инструкции работников.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</w:t>
      </w:r>
      <w:r>
        <w:rPr>
          <w:sz w:val="28"/>
          <w:szCs w:val="28"/>
        </w:rPr>
        <w:t>.1.6.</w:t>
      </w:r>
      <w:r w:rsidRPr="0043745A">
        <w:rPr>
          <w:sz w:val="28"/>
          <w:szCs w:val="28"/>
        </w:rPr>
        <w:t>Заключить договора с работниками Учреждения</w:t>
      </w:r>
      <w:r>
        <w:rPr>
          <w:sz w:val="28"/>
          <w:szCs w:val="28"/>
        </w:rPr>
        <w:t>,</w:t>
      </w:r>
      <w:r w:rsidRPr="0043745A">
        <w:rPr>
          <w:sz w:val="28"/>
          <w:szCs w:val="28"/>
        </w:rPr>
        <w:t xml:space="preserve"> принимающими участие в организации платных дополнительных образовательных услуг. Для оказания платных дополнительных услуг могут привлекаться как специалисты данного Учреждения,  так и специалисты из других учреждений. </w:t>
      </w:r>
    </w:p>
    <w:p w:rsidR="00EC2755" w:rsidRPr="0043745A" w:rsidRDefault="00EC2755" w:rsidP="00506245">
      <w:pPr>
        <w:tabs>
          <w:tab w:val="left" w:pos="1395"/>
        </w:tabs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 xml:space="preserve">.Заключить договора на оказание платных дополнительных образовательных услуг  с потребителями  данных услуг </w:t>
      </w:r>
      <w:r>
        <w:rPr>
          <w:sz w:val="28"/>
          <w:szCs w:val="28"/>
        </w:rPr>
        <w:t xml:space="preserve">по форме </w:t>
      </w:r>
      <w:r w:rsidRPr="0043745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43745A">
        <w:rPr>
          <w:sz w:val="28"/>
          <w:szCs w:val="28"/>
        </w:rPr>
        <w:t>. Договор заключается в письменной форме и должен содержать следующие сведения: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</w:t>
      </w:r>
      <w:r>
        <w:rPr>
          <w:sz w:val="28"/>
          <w:szCs w:val="28"/>
        </w:rPr>
        <w:t>.1.7.1.</w:t>
      </w:r>
      <w:r w:rsidRPr="0043745A">
        <w:rPr>
          <w:sz w:val="28"/>
          <w:szCs w:val="28"/>
        </w:rPr>
        <w:t>Наименование образовательного учреждения  (далее -  Исполнитель)  и место его нахождения (юридический адрес).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 xml:space="preserve">.2. </w:t>
      </w:r>
      <w:proofErr w:type="gramStart"/>
      <w:r w:rsidRPr="0043745A">
        <w:rPr>
          <w:sz w:val="28"/>
          <w:szCs w:val="28"/>
        </w:rPr>
        <w:t>Фамилия, Имя, Отчество, адрес, телефон родителей (законных представителей) обучающегося  (далее  Потребитель).</w:t>
      </w:r>
      <w:proofErr w:type="gramEnd"/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>.3.Сроки оказания платных дополнительных образовательных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>.4.Уровень и направленность дополнительных платных образовательных программ, перечень (виды)  образовательных услуг, их стоимость и порядок услуги.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>.5.Права, обязанности, ответственности сторон.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>.6. Другие необходимые сведения, связанные со спецификой  оказываемых образовательных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3.1.</w:t>
      </w:r>
      <w:r>
        <w:rPr>
          <w:sz w:val="28"/>
          <w:szCs w:val="28"/>
        </w:rPr>
        <w:t>7</w:t>
      </w:r>
      <w:r w:rsidRPr="0043745A">
        <w:rPr>
          <w:sz w:val="28"/>
          <w:szCs w:val="28"/>
        </w:rPr>
        <w:t>.7. Должность, фамилия, имя, отчество лица, подписывающего договор от имени Исполнителя, его подпись, а также подпись Потребителя.</w:t>
      </w:r>
      <w:r w:rsidRPr="0043745A">
        <w:rPr>
          <w:sz w:val="28"/>
          <w:szCs w:val="28"/>
        </w:rPr>
        <w:tab/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Договор подписывается в двух экземплярах, один экземпляр находится у Исполнителя, другой – у Потребителя. Изменение существенных условий договора  на оказание платных дополнительных образовательных услуг  может быть оформлено  в виде дополнительного  соглашения к договору.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3.2.Потребитель обязан оплатить оказываемые образовательные услуги в порядке и в сроки, указанные в договоре.</w:t>
      </w:r>
    </w:p>
    <w:p w:rsidR="00EC2755" w:rsidRPr="0043745A" w:rsidRDefault="00EC2755" w:rsidP="00506245">
      <w:pPr>
        <w:spacing w:line="360" w:lineRule="auto"/>
        <w:ind w:firstLine="708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>3.3.Исполнитель обязан обеспечить оказание платных дополнительных образовательных услуг  в полном объеме и в соответствии с образовательными программами и условиями договора  об оказании платных дополнительных образовательных услуг.</w:t>
      </w:r>
    </w:p>
    <w:p w:rsidR="00EC2755" w:rsidRPr="004F4240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:rsidR="00EC2755" w:rsidRPr="0043745A" w:rsidRDefault="00EC2755" w:rsidP="00506245">
      <w:pPr>
        <w:spacing w:line="360" w:lineRule="auto"/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 xml:space="preserve">4.Информация </w:t>
      </w:r>
    </w:p>
    <w:p w:rsidR="00EC2755" w:rsidRPr="0043745A" w:rsidRDefault="00EC2755" w:rsidP="00506245">
      <w:pPr>
        <w:spacing w:line="360" w:lineRule="auto"/>
        <w:jc w:val="center"/>
        <w:rPr>
          <w:sz w:val="28"/>
          <w:szCs w:val="28"/>
        </w:rPr>
      </w:pPr>
      <w:r w:rsidRPr="0043745A">
        <w:rPr>
          <w:b/>
          <w:sz w:val="28"/>
          <w:szCs w:val="28"/>
        </w:rPr>
        <w:t>о платных дополнительных образовательных услугах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4.1.Учреждение обязано до заключения договора предоставить родителям (законным представителям) информацию (удобные для обозрения стенды, уголки, через Интернет)  об Исполнителе и оказываемых платных образовательных услугах, обеспечивающую возможность их правильного выбора.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4.2. Учреждение обязано довести до сведения родителей (законных представителей) информацию, содержащую следующие сведения:        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4.2.1. Наименование, место нахождения Исполнителя, а также сведения о наличии лицензии на </w:t>
      </w:r>
      <w:proofErr w:type="gramStart"/>
      <w:r w:rsidRPr="0043745A">
        <w:rPr>
          <w:sz w:val="28"/>
          <w:szCs w:val="28"/>
        </w:rPr>
        <w:t>право ведения</w:t>
      </w:r>
      <w:proofErr w:type="gramEnd"/>
      <w:r w:rsidRPr="0043745A">
        <w:rPr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выдававшего.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4.2.2. Уровень и направленность реализуемых основных и дополнительных образовательных программ, формы и  сроки их освоения.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4.2.3. </w:t>
      </w:r>
      <w:r w:rsidRPr="00C20FE7">
        <w:rPr>
          <w:i/>
          <w:sz w:val="28"/>
          <w:szCs w:val="28"/>
          <w:u w:val="single"/>
        </w:rPr>
        <w:t>Перечень образовательных услуг, стоимость которых включена в основную плату по договору и перечень дополнительных образовательных услуг, оказываемых с согласия Потребителя и порядок их предоставления.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4.2.4.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4.2.5. Порядок приёма и требования к </w:t>
      </w:r>
      <w:proofErr w:type="gramStart"/>
      <w:r w:rsidRPr="0043745A">
        <w:rPr>
          <w:sz w:val="28"/>
          <w:szCs w:val="28"/>
        </w:rPr>
        <w:t>поступающим</w:t>
      </w:r>
      <w:proofErr w:type="gramEnd"/>
      <w:r w:rsidRPr="0043745A">
        <w:rPr>
          <w:sz w:val="28"/>
          <w:szCs w:val="28"/>
        </w:rPr>
        <w:t>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4.2.6.Форма документа, выдаваемого по  окончании обучения</w:t>
      </w:r>
      <w:r w:rsidR="008D3AF3">
        <w:rPr>
          <w:sz w:val="28"/>
          <w:szCs w:val="28"/>
        </w:rPr>
        <w:t xml:space="preserve"> (при наличии)</w:t>
      </w:r>
      <w:r w:rsidRPr="0043745A">
        <w:rPr>
          <w:sz w:val="28"/>
          <w:szCs w:val="28"/>
        </w:rPr>
        <w:t>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4.3. Исполнитель обязан также предоставить для ознакомления по требованию Потребителя: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4.3.1. Устав Учреждения.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lastRenderedPageBreak/>
        <w:tab/>
        <w:t>4.3.2.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4.3.3. Адрес,  телефон, адрес электронной почты Учредителя  Учреждения, отдела образования Администрации </w:t>
      </w:r>
      <w:r>
        <w:rPr>
          <w:sz w:val="28"/>
          <w:szCs w:val="28"/>
        </w:rPr>
        <w:t xml:space="preserve">Фрунзенского </w:t>
      </w:r>
      <w:r w:rsidRPr="0043745A">
        <w:rPr>
          <w:sz w:val="28"/>
          <w:szCs w:val="28"/>
        </w:rPr>
        <w:t xml:space="preserve">  района.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4.3.4. </w:t>
      </w:r>
      <w:proofErr w:type="gramStart"/>
      <w:r w:rsidRPr="0043745A">
        <w:rPr>
          <w:sz w:val="28"/>
          <w:szCs w:val="28"/>
        </w:rPr>
        <w:t>Образцы договоров на   оказание платных дополнительных  образовательных услуг.</w:t>
      </w:r>
      <w:proofErr w:type="gramEnd"/>
      <w:r w:rsidRPr="0043745A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4.3.5. Основные и дополнительные образовательные программы, стоимость образовательных услуг, которые включаются в основную плату по договору.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4.3.6. Перечень категорий потребителей, имеющих право на получение льгот, а также перечень льгот, предоставляемых при оказании платных  образовательных услуг</w:t>
      </w:r>
      <w:r w:rsidRPr="0043745A">
        <w:rPr>
          <w:sz w:val="28"/>
          <w:szCs w:val="28"/>
        </w:rPr>
        <w:tab/>
        <w:t xml:space="preserve"> в соответствии с федеральными законами и иными нормативными  правовыми актами.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Учреждение обязано  сообщать Потребителю, по его просьбе, другие относящиеся к договору и соответствующей образовательной услуге  сведения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4.4. Информация доводится до Потребителя на русском языке.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4.5. Учреждение обязано соблюдать  установленный им учебный план, согласованный с Учредителем и расписание занятий.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4.6. Директор Учреждения обязан (не менее двух раз в год) предоставлять Управляющему  совету  Учреждения и  </w:t>
      </w:r>
      <w:r w:rsidRPr="006C416C">
        <w:rPr>
          <w:i/>
          <w:sz w:val="28"/>
          <w:szCs w:val="28"/>
        </w:rPr>
        <w:t xml:space="preserve">отделу образования Администрации </w:t>
      </w:r>
      <w:r w:rsidRPr="0043745A">
        <w:rPr>
          <w:sz w:val="28"/>
          <w:szCs w:val="28"/>
        </w:rPr>
        <w:t>отчет о доходах и расходовании средств, полученных  Учреждением от предоставления платных дополнительных образовательных услуг.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43745A">
        <w:rPr>
          <w:b/>
          <w:sz w:val="28"/>
          <w:szCs w:val="28"/>
        </w:rPr>
        <w:t>5.Ответсвенность исполнителя и потребителя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5.1. Учреждение оказывает образовательные услуги в порядке и в сроки, определённые договором и Уставом Учреждения.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5.2. За  неисполнение и (или) ненадлежащие исполнения обязательств по договору Исполнитель и</w:t>
      </w:r>
      <w:r>
        <w:rPr>
          <w:sz w:val="28"/>
          <w:szCs w:val="28"/>
        </w:rPr>
        <w:t xml:space="preserve"> </w:t>
      </w:r>
      <w:r w:rsidRPr="0043745A">
        <w:rPr>
          <w:sz w:val="28"/>
          <w:szCs w:val="28"/>
        </w:rPr>
        <w:t xml:space="preserve"> Потребитель несут ответственность, предусмотренную договором и законодательством РФ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5.3. При обнаружении недостатков оказанных Учреждением при оказании платных образовательных услуг, в том числе оказания их не в полном объёме, </w:t>
      </w:r>
      <w:r w:rsidRPr="0043745A">
        <w:rPr>
          <w:sz w:val="28"/>
          <w:szCs w:val="28"/>
        </w:rPr>
        <w:lastRenderedPageBreak/>
        <w:t>предусмотренных образовательными программами и учебными панами Потребитель вправе потребовать: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5.3.1. Безвозмездного оказания образовательных услуг, в том числе  оказания образовательных услуг в полном объёме, предусмотренном образовательными программами, учебным планом и договором.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5.3.2. Соответствующего уменьшения стоимости оказанных образовательных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5.3.3. Возмещение понесённых им расходов по устранению недостатков, оказанных образовательных услуг своими силами или третьим лицом.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5.4. Потребитель вправе расторгнуть договор и потребовать полного возмещения убытков, если в установленный срок недостатки оказанных образовательных услуг не будут устранены  Исполнителем.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5.5. Если Исполнитель своевременно не приступил к оказанию платных образовательных услуг, а также в случае просрочки оказанных образовательных  услуг Потребитель вправе потребовать по своему выбору: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5.5.1. Назначить Исполнителю новый срок, в течение которого Исполнитель должен приступить к оказанию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5.5.2. Потребовать от Исполнителя возмещения понесённых расходов.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5.5.3. Потребовать уменьшения стоимости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5.5.4. Расторгнуть договор.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>5.6. Потребитель вправе потребовать полного возмещения убытков, принесённых ему в связи с нарушением срока начала или окончания оказания платных образовательных услуг, а также в связи с недостатками  оказанных образовательных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 5.7.Потребитель, получающий платные дополнительные услуги обязан: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 5.7.1.Оплатить в полном объеме стоимость оказанных  платных дополнительных образовательных услуг.</w:t>
      </w:r>
    </w:p>
    <w:p w:rsidR="00EC2755" w:rsidRPr="0043745A" w:rsidRDefault="00EC2755" w:rsidP="00506245">
      <w:pPr>
        <w:spacing w:line="360" w:lineRule="auto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 5.7.2.выполнять иные обязательства, оговоренные в договоре.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ab/>
        <w:t xml:space="preserve">5.8. Директор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</w:t>
      </w:r>
      <w:r w:rsidRPr="0043745A">
        <w:rPr>
          <w:sz w:val="28"/>
          <w:szCs w:val="28"/>
        </w:rPr>
        <w:lastRenderedPageBreak/>
        <w:t>дополнительных образовательных услуг в Учреждении и при заключении договоров на оказание этих услуг.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374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Порядок расходования средств </w:t>
      </w:r>
    </w:p>
    <w:p w:rsidR="00EC2755" w:rsidRDefault="00A60D48" w:rsidP="005062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2755">
        <w:rPr>
          <w:sz w:val="28"/>
          <w:szCs w:val="28"/>
        </w:rPr>
        <w:t>.1. Расходование средств осуществляется следующим образом:</w:t>
      </w:r>
    </w:p>
    <w:p w:rsidR="00EC2755" w:rsidRDefault="00EC2755" w:rsidP="00506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D48">
        <w:rPr>
          <w:sz w:val="28"/>
          <w:szCs w:val="28"/>
        </w:rPr>
        <w:t>6</w:t>
      </w:r>
      <w:r>
        <w:rPr>
          <w:sz w:val="28"/>
          <w:szCs w:val="28"/>
        </w:rPr>
        <w:t>.1.1.Н</w:t>
      </w:r>
      <w:r w:rsidRPr="00BC2F83">
        <w:rPr>
          <w:sz w:val="28"/>
          <w:szCs w:val="28"/>
        </w:rPr>
        <w:t>а формирование фонда оплаты труда</w:t>
      </w:r>
      <w:r>
        <w:rPr>
          <w:sz w:val="28"/>
          <w:szCs w:val="28"/>
        </w:rPr>
        <w:t xml:space="preserve"> (Далее – ФОТ)</w:t>
      </w:r>
      <w:r w:rsidRPr="00BC2F83">
        <w:rPr>
          <w:sz w:val="28"/>
          <w:szCs w:val="28"/>
        </w:rPr>
        <w:t xml:space="preserve"> (с учётом начислений на выплаты по оплате труда)</w:t>
      </w:r>
      <w:r>
        <w:rPr>
          <w:sz w:val="28"/>
          <w:szCs w:val="28"/>
        </w:rPr>
        <w:t>:</w:t>
      </w:r>
      <w:r w:rsidRPr="00123850">
        <w:rPr>
          <w:sz w:val="28"/>
          <w:szCs w:val="28"/>
        </w:rPr>
        <w:t xml:space="preserve"> </w:t>
      </w:r>
      <w:r w:rsidRPr="008407AE">
        <w:rPr>
          <w:b/>
          <w:sz w:val="28"/>
          <w:szCs w:val="28"/>
        </w:rPr>
        <w:t xml:space="preserve">- </w:t>
      </w:r>
      <w:r w:rsidR="00946469" w:rsidRPr="00946469">
        <w:rPr>
          <w:b/>
          <w:sz w:val="28"/>
          <w:szCs w:val="28"/>
        </w:rPr>
        <w:t>80</w:t>
      </w:r>
      <w:r w:rsidRPr="00946469">
        <w:rPr>
          <w:b/>
          <w:sz w:val="28"/>
          <w:szCs w:val="28"/>
        </w:rPr>
        <w:t>%</w:t>
      </w:r>
      <w:r w:rsidR="008D3AF3" w:rsidRPr="00946469">
        <w:rPr>
          <w:sz w:val="28"/>
          <w:szCs w:val="28"/>
        </w:rPr>
        <w:t>*</w:t>
      </w:r>
      <w:r w:rsidR="005D39CD" w:rsidRPr="00946469">
        <w:rPr>
          <w:sz w:val="28"/>
          <w:szCs w:val="28"/>
        </w:rPr>
        <w:t>(</w:t>
      </w:r>
      <w:r w:rsidR="005D39CD">
        <w:rPr>
          <w:sz w:val="28"/>
          <w:szCs w:val="28"/>
        </w:rPr>
        <w:t xml:space="preserve">из них – 10% руководителю учреждения; </w:t>
      </w:r>
      <w:r w:rsidR="00946469">
        <w:rPr>
          <w:sz w:val="28"/>
          <w:szCs w:val="28"/>
        </w:rPr>
        <w:t>10</w:t>
      </w:r>
      <w:r w:rsidR="005D39CD">
        <w:rPr>
          <w:sz w:val="28"/>
          <w:szCs w:val="28"/>
        </w:rPr>
        <w:t>% - организатору платных услуг).</w:t>
      </w:r>
    </w:p>
    <w:p w:rsidR="00EC2755" w:rsidRDefault="00A60D48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2755">
        <w:rPr>
          <w:sz w:val="28"/>
          <w:szCs w:val="28"/>
        </w:rPr>
        <w:t>.1.2. Формирование ФОТ осуществляется в соответствии со штатным расписанием, утвержденным руководителем Учреждения.</w:t>
      </w:r>
    </w:p>
    <w:p w:rsidR="00EC2755" w:rsidRDefault="00A60D48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2755">
        <w:rPr>
          <w:sz w:val="28"/>
          <w:szCs w:val="28"/>
        </w:rPr>
        <w:t xml:space="preserve">.1.3. ФОТ состоит </w:t>
      </w:r>
      <w:proofErr w:type="gramStart"/>
      <w:r w:rsidR="00EC2755">
        <w:rPr>
          <w:sz w:val="28"/>
          <w:szCs w:val="28"/>
        </w:rPr>
        <w:t>из</w:t>
      </w:r>
      <w:proofErr w:type="gramEnd"/>
      <w:r w:rsidR="00EC2755">
        <w:rPr>
          <w:sz w:val="28"/>
          <w:szCs w:val="28"/>
        </w:rPr>
        <w:t>:</w:t>
      </w:r>
    </w:p>
    <w:p w:rsidR="00EC2755" w:rsidRDefault="00EC2755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Фонд должностных окладов (Далее – ФДО) – формируется в соответствии со штатным расписанием по итогам тарификации.</w:t>
      </w:r>
    </w:p>
    <w:p w:rsidR="00EC2755" w:rsidRDefault="00EC2755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надбавок и доплат (ФНД) – формируется в пределах полученных доходов и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EC2755" w:rsidRDefault="00EC2755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материального поощрения руководителя;</w:t>
      </w:r>
    </w:p>
    <w:p w:rsidR="00EC2755" w:rsidRDefault="00EC2755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дополнительного материального поощрения педагогов;</w:t>
      </w:r>
    </w:p>
    <w:p w:rsidR="00EC2755" w:rsidRDefault="008D3AF3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755">
        <w:rPr>
          <w:sz w:val="28"/>
          <w:szCs w:val="28"/>
        </w:rPr>
        <w:t>материального поощрения административно управленческого персонала;</w:t>
      </w:r>
    </w:p>
    <w:p w:rsidR="00EC2755" w:rsidRDefault="00EC2755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материального поощрения младшего обслуживающего персонала;</w:t>
      </w:r>
    </w:p>
    <w:p w:rsidR="004D13CB" w:rsidRDefault="00EC2755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- % на развитие новой услуги.</w:t>
      </w:r>
    </w:p>
    <w:p w:rsidR="00EC2755" w:rsidRDefault="00EC2755" w:rsidP="00506245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Материальное поощрение устанавливается в процентах, рассчитанных в соответствии со сметой.</w:t>
      </w:r>
    </w:p>
    <w:p w:rsidR="00EC2755" w:rsidRDefault="00EC2755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резерва по выплатам отпускных (Далее – ФРО) – формируется в соответствии с трудовым законодательством и составляет </w:t>
      </w:r>
      <w:r w:rsidR="00946469" w:rsidRPr="00946469">
        <w:rPr>
          <w:sz w:val="28"/>
          <w:szCs w:val="28"/>
        </w:rPr>
        <w:t>16</w:t>
      </w:r>
      <w:r w:rsidRPr="00946469">
        <w:rPr>
          <w:sz w:val="28"/>
          <w:szCs w:val="28"/>
        </w:rPr>
        <w:t xml:space="preserve"> %;</w:t>
      </w:r>
    </w:p>
    <w:p w:rsidR="008D3AF3" w:rsidRDefault="008D3AF3" w:rsidP="005062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2755" w:rsidRPr="004D13CB" w:rsidRDefault="008D3AF3" w:rsidP="008D3AF3">
      <w:pPr>
        <w:ind w:firstLine="708"/>
        <w:rPr>
          <w:sz w:val="22"/>
          <w:szCs w:val="22"/>
        </w:rPr>
      </w:pPr>
      <w:r w:rsidRPr="004D13CB">
        <w:rPr>
          <w:sz w:val="22"/>
          <w:szCs w:val="22"/>
        </w:rPr>
        <w:t xml:space="preserve">* За исключением расходования средств, полученных от индивидуальных занятий. Расходование </w:t>
      </w:r>
      <w:proofErr w:type="gramStart"/>
      <w:r w:rsidRPr="004D13CB">
        <w:rPr>
          <w:sz w:val="22"/>
          <w:szCs w:val="22"/>
        </w:rPr>
        <w:t>средств,</w:t>
      </w:r>
      <w:r w:rsidR="005D39CD">
        <w:rPr>
          <w:sz w:val="22"/>
          <w:szCs w:val="22"/>
        </w:rPr>
        <w:t xml:space="preserve"> </w:t>
      </w:r>
      <w:r w:rsidRPr="004D13CB">
        <w:rPr>
          <w:sz w:val="22"/>
          <w:szCs w:val="22"/>
        </w:rPr>
        <w:t xml:space="preserve"> полученных от индивидуальных занятий осуществляется</w:t>
      </w:r>
      <w:proofErr w:type="gramEnd"/>
      <w:r w:rsidRPr="004D13CB">
        <w:rPr>
          <w:sz w:val="22"/>
          <w:szCs w:val="22"/>
        </w:rPr>
        <w:t xml:space="preserve"> в следующем процентном соотношении: на формирование  – ФОТ</w:t>
      </w:r>
      <w:r w:rsidR="004D13CB" w:rsidRPr="004D13CB">
        <w:rPr>
          <w:sz w:val="22"/>
          <w:szCs w:val="22"/>
        </w:rPr>
        <w:t xml:space="preserve">, </w:t>
      </w:r>
      <w:r w:rsidRPr="004D13CB">
        <w:rPr>
          <w:sz w:val="22"/>
          <w:szCs w:val="22"/>
        </w:rPr>
        <w:t>с учётом начислений на выплаты по оплате труда</w:t>
      </w:r>
      <w:r w:rsidR="004D13CB" w:rsidRPr="004D13CB">
        <w:rPr>
          <w:sz w:val="22"/>
          <w:szCs w:val="22"/>
        </w:rPr>
        <w:t>, - 100%,</w:t>
      </w:r>
    </w:p>
    <w:p w:rsidR="004D13CB" w:rsidRPr="004D13CB" w:rsidRDefault="004D13CB" w:rsidP="008D3AF3">
      <w:pPr>
        <w:ind w:firstLine="708"/>
        <w:rPr>
          <w:sz w:val="22"/>
          <w:szCs w:val="22"/>
        </w:rPr>
      </w:pPr>
      <w:r w:rsidRPr="004D13CB">
        <w:rPr>
          <w:sz w:val="22"/>
          <w:szCs w:val="22"/>
        </w:rPr>
        <w:t>Из них: – 10% руководителю учреждения;</w:t>
      </w:r>
    </w:p>
    <w:p w:rsidR="004D13CB" w:rsidRPr="004D13CB" w:rsidRDefault="004D13CB" w:rsidP="008D3AF3">
      <w:pPr>
        <w:ind w:firstLine="708"/>
        <w:rPr>
          <w:sz w:val="22"/>
          <w:szCs w:val="22"/>
        </w:rPr>
      </w:pPr>
      <w:r w:rsidRPr="004D13CB">
        <w:rPr>
          <w:sz w:val="22"/>
          <w:szCs w:val="22"/>
        </w:rPr>
        <w:t xml:space="preserve">              - 4 % педагогу-организатору;</w:t>
      </w:r>
    </w:p>
    <w:p w:rsidR="004D13CB" w:rsidRDefault="004D13CB" w:rsidP="008D3AF3">
      <w:pPr>
        <w:ind w:firstLine="708"/>
        <w:rPr>
          <w:sz w:val="22"/>
          <w:szCs w:val="22"/>
        </w:rPr>
      </w:pPr>
      <w:r w:rsidRPr="004D13CB">
        <w:rPr>
          <w:sz w:val="22"/>
          <w:szCs w:val="22"/>
        </w:rPr>
        <w:t xml:space="preserve">              - 86% на оплату труда и дополнительное материальное поощрение педагогов, непосредственно оказывающих данную услугу.</w:t>
      </w:r>
    </w:p>
    <w:p w:rsidR="005D39CD" w:rsidRDefault="005D39CD" w:rsidP="008D3AF3">
      <w:pPr>
        <w:ind w:firstLine="708"/>
        <w:rPr>
          <w:sz w:val="22"/>
          <w:szCs w:val="22"/>
        </w:rPr>
      </w:pPr>
    </w:p>
    <w:p w:rsidR="005D39CD" w:rsidRDefault="005D39CD" w:rsidP="00904F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На развитие материально-технической базы (далее – МТБ) учреждения – </w:t>
      </w:r>
      <w:r w:rsidR="00946469" w:rsidRPr="00946469">
        <w:rPr>
          <w:sz w:val="28"/>
          <w:szCs w:val="28"/>
        </w:rPr>
        <w:t>20</w:t>
      </w:r>
      <w:r w:rsidRPr="00946469">
        <w:rPr>
          <w:sz w:val="28"/>
          <w:szCs w:val="28"/>
        </w:rPr>
        <w:t>%</w:t>
      </w:r>
      <w:r>
        <w:rPr>
          <w:sz w:val="28"/>
          <w:szCs w:val="28"/>
        </w:rPr>
        <w:t xml:space="preserve"> (в том числе на возмещение расходов по договорам поставщикам естественных монополий).</w:t>
      </w:r>
    </w:p>
    <w:p w:rsidR="005D39CD" w:rsidRPr="004D13CB" w:rsidRDefault="005D39CD" w:rsidP="00904FF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6.2.1. Расходование средств, направленных на развитие МТБ осуществляется в соответствии с Планом финансово-хозяйственной деятельности ОУ.</w:t>
      </w:r>
    </w:p>
    <w:p w:rsidR="004D13CB" w:rsidRDefault="004D13CB" w:rsidP="00904FFE">
      <w:pPr>
        <w:spacing w:line="360" w:lineRule="auto"/>
        <w:ind w:firstLine="709"/>
        <w:jc w:val="both"/>
        <w:rPr>
          <w:sz w:val="28"/>
          <w:szCs w:val="28"/>
        </w:rPr>
      </w:pP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F2D4D" w:rsidRDefault="009F2D4D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9F2D4D" w:rsidRDefault="009F2D4D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3745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Заключительные положения</w:t>
      </w:r>
    </w:p>
    <w:p w:rsidR="00EC2755" w:rsidRPr="00BC2F83" w:rsidRDefault="00A60D48" w:rsidP="00506245">
      <w:pPr>
        <w:spacing w:after="18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C2755" w:rsidRPr="00BC2F83">
        <w:rPr>
          <w:sz w:val="28"/>
          <w:szCs w:val="28"/>
        </w:rPr>
        <w:t>.1.</w:t>
      </w:r>
      <w:r w:rsidR="00EC2755" w:rsidRPr="002D25C6">
        <w:rPr>
          <w:rFonts w:ascii="Arial" w:hAnsi="Arial" w:cs="Arial"/>
          <w:sz w:val="18"/>
          <w:szCs w:val="18"/>
        </w:rPr>
        <w:t xml:space="preserve"> </w:t>
      </w:r>
      <w:r w:rsidR="00EC2755" w:rsidRPr="00BC2F83">
        <w:rPr>
          <w:sz w:val="28"/>
          <w:szCs w:val="28"/>
        </w:rPr>
        <w:t xml:space="preserve">Все изменения, дополнения к настоящему Положению принимаются педагогическим советом </w:t>
      </w:r>
      <w:r w:rsidR="005D39CD">
        <w:rPr>
          <w:sz w:val="28"/>
          <w:szCs w:val="28"/>
        </w:rPr>
        <w:t>ОУ</w:t>
      </w:r>
      <w:r w:rsidR="00EC2755">
        <w:rPr>
          <w:sz w:val="28"/>
          <w:szCs w:val="28"/>
        </w:rPr>
        <w:t>.</w:t>
      </w:r>
    </w:p>
    <w:p w:rsidR="00EC2755" w:rsidRPr="00BC2F83" w:rsidRDefault="00A60D48" w:rsidP="00506245">
      <w:pPr>
        <w:spacing w:after="18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C2755" w:rsidRPr="00BC2F83">
        <w:rPr>
          <w:sz w:val="28"/>
          <w:szCs w:val="28"/>
        </w:rPr>
        <w:t>.2. Вносить предложения в педагогический совет школы по изменениям и дополнениям настоящего Положения могут: Совет образовательного учреждения, Родительский комитет школы, члены Педагогического совета.</w:t>
      </w: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Pr="0043745A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Настоящее положение обсуждено и принято на заседании Совета </w:t>
      </w:r>
      <w:r w:rsidR="00946469">
        <w:rPr>
          <w:sz w:val="28"/>
          <w:szCs w:val="28"/>
        </w:rPr>
        <w:t xml:space="preserve">ОУ от </w:t>
      </w:r>
      <w:bookmarkStart w:id="0" w:name="_GoBack"/>
      <w:bookmarkEnd w:id="0"/>
      <w:r w:rsidR="00946469">
        <w:rPr>
          <w:sz w:val="28"/>
          <w:szCs w:val="28"/>
        </w:rPr>
        <w:t>30.08.2013</w:t>
      </w: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</w:t>
      </w: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</w:t>
      </w:r>
    </w:p>
    <w:p w:rsidR="00EC2755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EC2755" w:rsidRPr="0043745A" w:rsidTr="00B04677">
        <w:tc>
          <w:tcPr>
            <w:tcW w:w="4898" w:type="dxa"/>
          </w:tcPr>
          <w:p w:rsidR="00EC2755" w:rsidRPr="0043745A" w:rsidRDefault="00EC2755" w:rsidP="00506245">
            <w:pPr>
              <w:spacing w:line="360" w:lineRule="auto"/>
              <w:rPr>
                <w:sz w:val="28"/>
                <w:szCs w:val="28"/>
              </w:rPr>
            </w:pPr>
            <w:r w:rsidRPr="0043745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99" w:type="dxa"/>
          </w:tcPr>
          <w:p w:rsidR="00EC2755" w:rsidRPr="0043745A" w:rsidRDefault="00EC2755" w:rsidP="005062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C2755" w:rsidRPr="0043745A" w:rsidRDefault="00EC2755" w:rsidP="0097015E">
      <w:pPr>
        <w:pStyle w:val="ConsPlusTitle"/>
        <w:widowControl/>
        <w:spacing w:line="360" w:lineRule="auto"/>
      </w:pPr>
    </w:p>
    <w:sectPr w:rsidR="00EC2755" w:rsidRPr="0043745A" w:rsidSect="0097015E">
      <w:pgSz w:w="11906" w:h="16838"/>
      <w:pgMar w:top="426" w:right="707" w:bottom="89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A6"/>
    <w:multiLevelType w:val="multilevel"/>
    <w:tmpl w:val="17B60D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565B1F4D"/>
    <w:multiLevelType w:val="hybridMultilevel"/>
    <w:tmpl w:val="C270B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6567D"/>
    <w:multiLevelType w:val="multilevel"/>
    <w:tmpl w:val="6BA04F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">
    <w:nsid w:val="69ED7631"/>
    <w:multiLevelType w:val="multilevel"/>
    <w:tmpl w:val="02F4999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6DA17E45"/>
    <w:multiLevelType w:val="hybridMultilevel"/>
    <w:tmpl w:val="CA5EFCBA"/>
    <w:lvl w:ilvl="0" w:tplc="118E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7147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C1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5E1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5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46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84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749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A6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00DE"/>
    <w:rsid w:val="00004AA4"/>
    <w:rsid w:val="00027B77"/>
    <w:rsid w:val="000554CB"/>
    <w:rsid w:val="0007084D"/>
    <w:rsid w:val="0008139D"/>
    <w:rsid w:val="00096916"/>
    <w:rsid w:val="000C0277"/>
    <w:rsid w:val="000D63C4"/>
    <w:rsid w:val="000E2A87"/>
    <w:rsid w:val="001038B2"/>
    <w:rsid w:val="00104F04"/>
    <w:rsid w:val="00113AFF"/>
    <w:rsid w:val="001142B0"/>
    <w:rsid w:val="00120181"/>
    <w:rsid w:val="00123850"/>
    <w:rsid w:val="00133939"/>
    <w:rsid w:val="00151D8A"/>
    <w:rsid w:val="00162E51"/>
    <w:rsid w:val="0016591D"/>
    <w:rsid w:val="00184AD2"/>
    <w:rsid w:val="001C34CE"/>
    <w:rsid w:val="001D0ECC"/>
    <w:rsid w:val="001D26F7"/>
    <w:rsid w:val="00241DFD"/>
    <w:rsid w:val="00257854"/>
    <w:rsid w:val="002D25C6"/>
    <w:rsid w:val="002E0CA9"/>
    <w:rsid w:val="00323513"/>
    <w:rsid w:val="00327C73"/>
    <w:rsid w:val="00336DC8"/>
    <w:rsid w:val="00345E23"/>
    <w:rsid w:val="003926E6"/>
    <w:rsid w:val="00393EFD"/>
    <w:rsid w:val="00394FE4"/>
    <w:rsid w:val="003A4222"/>
    <w:rsid w:val="003A60DB"/>
    <w:rsid w:val="003C1D80"/>
    <w:rsid w:val="003D3E29"/>
    <w:rsid w:val="003E1190"/>
    <w:rsid w:val="003E5E10"/>
    <w:rsid w:val="003F2712"/>
    <w:rsid w:val="004110C2"/>
    <w:rsid w:val="00411FCB"/>
    <w:rsid w:val="0042349C"/>
    <w:rsid w:val="00432BAE"/>
    <w:rsid w:val="004360B9"/>
    <w:rsid w:val="0043745A"/>
    <w:rsid w:val="00447062"/>
    <w:rsid w:val="00452B60"/>
    <w:rsid w:val="004630F3"/>
    <w:rsid w:val="00471F27"/>
    <w:rsid w:val="004B772E"/>
    <w:rsid w:val="004C6C7E"/>
    <w:rsid w:val="004D13CB"/>
    <w:rsid w:val="004D5B6B"/>
    <w:rsid w:val="004F4240"/>
    <w:rsid w:val="00506245"/>
    <w:rsid w:val="00513DA0"/>
    <w:rsid w:val="005358B2"/>
    <w:rsid w:val="00541858"/>
    <w:rsid w:val="00563DA1"/>
    <w:rsid w:val="005A25F9"/>
    <w:rsid w:val="005B2708"/>
    <w:rsid w:val="005B5582"/>
    <w:rsid w:val="005C20C4"/>
    <w:rsid w:val="005D39CD"/>
    <w:rsid w:val="005E6EB2"/>
    <w:rsid w:val="005F36A1"/>
    <w:rsid w:val="0061300E"/>
    <w:rsid w:val="00634C2A"/>
    <w:rsid w:val="006375E3"/>
    <w:rsid w:val="0065611A"/>
    <w:rsid w:val="006602BE"/>
    <w:rsid w:val="0067500A"/>
    <w:rsid w:val="00677489"/>
    <w:rsid w:val="00697A29"/>
    <w:rsid w:val="006A01F2"/>
    <w:rsid w:val="006C416C"/>
    <w:rsid w:val="006E291D"/>
    <w:rsid w:val="006F102D"/>
    <w:rsid w:val="0071029B"/>
    <w:rsid w:val="00785421"/>
    <w:rsid w:val="007A13D5"/>
    <w:rsid w:val="007B4541"/>
    <w:rsid w:val="007C2D64"/>
    <w:rsid w:val="007C69FE"/>
    <w:rsid w:val="00806580"/>
    <w:rsid w:val="008065B5"/>
    <w:rsid w:val="00806749"/>
    <w:rsid w:val="008108BF"/>
    <w:rsid w:val="00823B3C"/>
    <w:rsid w:val="00832689"/>
    <w:rsid w:val="00835FD8"/>
    <w:rsid w:val="008407AE"/>
    <w:rsid w:val="0086181E"/>
    <w:rsid w:val="00873E10"/>
    <w:rsid w:val="008C6CA0"/>
    <w:rsid w:val="008D34AF"/>
    <w:rsid w:val="008D3AF3"/>
    <w:rsid w:val="008E1EF6"/>
    <w:rsid w:val="008E45EE"/>
    <w:rsid w:val="008F5CE3"/>
    <w:rsid w:val="00900EB0"/>
    <w:rsid w:val="0090319B"/>
    <w:rsid w:val="00904FFE"/>
    <w:rsid w:val="00911BD6"/>
    <w:rsid w:val="00920564"/>
    <w:rsid w:val="00946469"/>
    <w:rsid w:val="00946EDF"/>
    <w:rsid w:val="00967FA9"/>
    <w:rsid w:val="0097015E"/>
    <w:rsid w:val="009A2CEC"/>
    <w:rsid w:val="009B2D61"/>
    <w:rsid w:val="009E01B3"/>
    <w:rsid w:val="009F2D4D"/>
    <w:rsid w:val="009F5767"/>
    <w:rsid w:val="00A33526"/>
    <w:rsid w:val="00A4511D"/>
    <w:rsid w:val="00A60D48"/>
    <w:rsid w:val="00A6250C"/>
    <w:rsid w:val="00A73708"/>
    <w:rsid w:val="00A74AD2"/>
    <w:rsid w:val="00A80511"/>
    <w:rsid w:val="00A94C79"/>
    <w:rsid w:val="00AB1F51"/>
    <w:rsid w:val="00AC00DE"/>
    <w:rsid w:val="00AC1F6F"/>
    <w:rsid w:val="00AC5CD7"/>
    <w:rsid w:val="00AE0306"/>
    <w:rsid w:val="00AE0AEB"/>
    <w:rsid w:val="00AE58DD"/>
    <w:rsid w:val="00AE70E9"/>
    <w:rsid w:val="00AF1C3A"/>
    <w:rsid w:val="00AF4738"/>
    <w:rsid w:val="00AF7E74"/>
    <w:rsid w:val="00B04677"/>
    <w:rsid w:val="00B24565"/>
    <w:rsid w:val="00B65636"/>
    <w:rsid w:val="00B80B89"/>
    <w:rsid w:val="00BA0A57"/>
    <w:rsid w:val="00BB1A8E"/>
    <w:rsid w:val="00BC2F83"/>
    <w:rsid w:val="00BD374F"/>
    <w:rsid w:val="00BE49A2"/>
    <w:rsid w:val="00BE7D2B"/>
    <w:rsid w:val="00C10965"/>
    <w:rsid w:val="00C20FE7"/>
    <w:rsid w:val="00C2425B"/>
    <w:rsid w:val="00C71C9D"/>
    <w:rsid w:val="00C77A31"/>
    <w:rsid w:val="00C91B11"/>
    <w:rsid w:val="00C96504"/>
    <w:rsid w:val="00C968D9"/>
    <w:rsid w:val="00CA76AB"/>
    <w:rsid w:val="00CC42BA"/>
    <w:rsid w:val="00CC7399"/>
    <w:rsid w:val="00CF5245"/>
    <w:rsid w:val="00D14A39"/>
    <w:rsid w:val="00D15E26"/>
    <w:rsid w:val="00D20E0F"/>
    <w:rsid w:val="00D30CDB"/>
    <w:rsid w:val="00D67E9C"/>
    <w:rsid w:val="00D91D4D"/>
    <w:rsid w:val="00DA232A"/>
    <w:rsid w:val="00DC366F"/>
    <w:rsid w:val="00E0751D"/>
    <w:rsid w:val="00E3077C"/>
    <w:rsid w:val="00E30FF8"/>
    <w:rsid w:val="00E625ED"/>
    <w:rsid w:val="00E85272"/>
    <w:rsid w:val="00E91C86"/>
    <w:rsid w:val="00E97D8C"/>
    <w:rsid w:val="00EB755A"/>
    <w:rsid w:val="00EC2755"/>
    <w:rsid w:val="00ED0FAC"/>
    <w:rsid w:val="00ED14FE"/>
    <w:rsid w:val="00EF12AE"/>
    <w:rsid w:val="00EF2A44"/>
    <w:rsid w:val="00F00956"/>
    <w:rsid w:val="00F02D27"/>
    <w:rsid w:val="00F02D50"/>
    <w:rsid w:val="00F30AC8"/>
    <w:rsid w:val="00F605F9"/>
    <w:rsid w:val="00FB45C5"/>
    <w:rsid w:val="00FC1946"/>
    <w:rsid w:val="00FD09E8"/>
    <w:rsid w:val="00FD272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Школьник2</cp:lastModifiedBy>
  <cp:revision>6</cp:revision>
  <cp:lastPrinted>2013-11-05T08:52:00Z</cp:lastPrinted>
  <dcterms:created xsi:type="dcterms:W3CDTF">2013-11-05T08:11:00Z</dcterms:created>
  <dcterms:modified xsi:type="dcterms:W3CDTF">2013-11-05T08:52:00Z</dcterms:modified>
</cp:coreProperties>
</file>