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9" w:rsidRPr="00A75379" w:rsidRDefault="00A75379" w:rsidP="00A75379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Выпускникам прошлых лет (ВПЛ)</w:t>
      </w:r>
    </w:p>
    <w:p w:rsidR="00A75379" w:rsidRPr="00A75379" w:rsidRDefault="00A75379" w:rsidP="00A75379">
      <w:pPr>
        <w:shd w:val="clear" w:color="auto" w:fill="FFFFFF"/>
        <w:spacing w:before="225"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7537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Пункт регистрации ВПЛ во Фрунзенском районе: 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ул. Турку, д.20, к.2, </w:t>
      </w:r>
      <w:proofErr w:type="spellStart"/>
      <w:r w:rsidRPr="00A753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каб</w:t>
      </w:r>
      <w:proofErr w:type="spellEnd"/>
      <w:r w:rsidRPr="00A753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34, телефон 705-65-39</w:t>
      </w:r>
    </w:p>
    <w:p w:rsidR="00A75379" w:rsidRPr="00A75379" w:rsidRDefault="00A75379" w:rsidP="00A75379">
      <w:pPr>
        <w:shd w:val="clear" w:color="auto" w:fill="FFFFFF"/>
        <w:spacing w:after="150" w:line="326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proofErr w:type="spellStart"/>
      <w:r w:rsidRPr="00A7537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эл</w:t>
      </w:r>
      <w:proofErr w:type="gramStart"/>
      <w:r w:rsidRPr="00A7537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.п</w:t>
      </w:r>
      <w:proofErr w:type="gramEnd"/>
      <w:r w:rsidRPr="00A7537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очта</w:t>
      </w:r>
      <w:proofErr w:type="spellEnd"/>
      <w:r w:rsidRPr="00A7537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 gia@edu-frn.spb.ru</w:t>
      </w:r>
    </w:p>
    <w:p w:rsidR="00A75379" w:rsidRPr="00A75379" w:rsidRDefault="001E2AC8" w:rsidP="00A7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A75379" w:rsidRPr="00A75379" w:rsidRDefault="00A75379" w:rsidP="00A75379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- выпускники прошлых лет (ВПЛ)</w:t>
      </w:r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пункте регистрации могут зарегистрироваться: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Лица, имеющие документ о получении среднего общего образования (СОО), в том числе полученный в образовательных учреждениях иностранных государств (далее ВПЛ).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у которых нет документа о получении СОО, не могут быть зарегистрированы в пунктах регистрации. </w:t>
      </w:r>
      <w:proofErr w:type="gramStart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СПО, не имеющие документа о получении СОО, регистрируются на ЕГЭ в своей образовательной организации. </w:t>
      </w:r>
      <w:proofErr w:type="gramEnd"/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завершающие получение СОО в иностранных образовательных организациях в текущем учебном году. </w:t>
      </w:r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регистрации при себе необходимо иметь:</w:t>
      </w:r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Документ, удостоверяющий личность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Документ, подтверждающий освоение программ СОО (аттестат за 11 класс, диплом колледжа и т.д.): оригинал или заверенная копия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Справку об окончании освоения программ СОО в текущем учебном году (только для граждан, получающих образование в иностранных образовательных учреждениях)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 на иностранном языке предоставляются вместе с переводом.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379">
        <w:rPr>
          <w:rFonts w:ascii="Times New Roman" w:eastAsia="Times New Roman" w:hAnsi="Times New Roman" w:cs="Times New Roman"/>
          <w:b/>
          <w:bCs/>
          <w:color w:val="5F497A"/>
          <w:sz w:val="24"/>
          <w:szCs w:val="24"/>
          <w:lang w:eastAsia="ru-RU"/>
        </w:rPr>
        <w:t>Обучающиеся, получающие среднее профессиональное образование (СПО), регистрируются в своей образовательной организации (колледже)!</w:t>
      </w:r>
      <w:proofErr w:type="gramEnd"/>
    </w:p>
    <w:p w:rsidR="00A75379" w:rsidRPr="00A75379" w:rsidRDefault="00A75379" w:rsidP="00A75379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регистрации на ЕГЭ</w:t>
      </w:r>
      <w:bookmarkStart w:id="0" w:name="_GoBack"/>
      <w:bookmarkEnd w:id="0"/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на ЕГЭ обычно начинается в середине октября и всегда заканчивается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февраля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Изменить сроки сдачи ЕГЭ, а также перечень выбранных для сдачи экзаменов возможно только до 1 февраля.</w:t>
      </w:r>
    </w:p>
    <w:p w:rsidR="00A75379" w:rsidRPr="00A75379" w:rsidRDefault="00A75379" w:rsidP="00A75379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сдачи ЕГЭ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Выпускники прошлых лет могут регистрироваться на сдачу ЕГЭ в досрочный период (март-апрель) или в резервные дни основного периода (конец июня) в соответствии с расписанием. 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Обращаем внимание, что назначение на резервные дни досрочного периода возможно только при условии, что основные дни сдачи уже заняты.</w:t>
      </w:r>
    </w:p>
    <w:p w:rsidR="00A75379" w:rsidRPr="00A75379" w:rsidRDefault="00A75379" w:rsidP="00A75379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сочинение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написания итогового сочинения (изложения) ВПЛ регистрируются 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собственному </w:t>
      </w:r>
      <w:proofErr w:type="gramStart"/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желанию</w:t>
      </w:r>
      <w:proofErr w:type="gramEnd"/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выбирает любую дату (0</w:t>
      </w:r>
      <w:r w:rsidR="005D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2.12.2020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0</w:t>
      </w:r>
      <w:r w:rsidR="005D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3.02.2021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0</w:t>
      </w:r>
      <w:r w:rsidR="005D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5.05.2021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 в некоторые ВУЗах участник ЕГЭ может получить дополнительные баллы за предоставленную копию итогового сочинения. В пункте регистрации можно получить копии бланков итогового сочинения (изложения). 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Последний день регистрации на итоговое сочинение (изложение) </w:t>
      </w:r>
      <w:r w:rsidR="005D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</w:t>
      </w:r>
      <w:r w:rsidR="005D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D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201</w:t>
      </w:r>
      <w:r w:rsidR="005D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регистрации ВПЛ работает до 17.00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Последний день регистрации на итоговое сочинение (изложение) </w:t>
      </w:r>
      <w:r w:rsidR="005D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февраля 2021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5D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января 2021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Пункт регистрации ВПЛ работает до 17.00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Последний день регистрации на итоговое сочинение (изложение) </w:t>
      </w:r>
      <w:r w:rsidR="005D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мая 2021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</w:t>
      </w:r>
      <w:r w:rsidR="005D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апреля 2021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Пункт регистрации ВПЛ работает до 17.00</w:t>
      </w:r>
    </w:p>
    <w:p w:rsidR="00A75379" w:rsidRPr="00A75379" w:rsidRDefault="00A75379" w:rsidP="00A75379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экзаменов для сдачи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 проводится по 14 общеобразовательным предметам </w:t>
      </w:r>
      <w:proofErr w:type="spellStart"/>
      <w:proofErr w:type="gramStart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proofErr w:type="spellEnd"/>
      <w:proofErr w:type="gramEnd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русский язык, математика (базовый и профильный уровни), биология, география, иностранные языки (английский, испанский, немецкий, французский), информатика и ИКТ, история, литература, обществознание, физика, химия.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Обратите внимание!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 по математике делится на базовый и профильный уровни.</w:t>
      </w:r>
      <w:proofErr w:type="gramEnd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 прошлых лет вправе сдавать математику 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профильного уровня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Экзамен по иностранному языку состоит 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письменной и устной частей 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(проводятся в разные дни).  ВПЛ сам решает, сдавать ли ему устную часть, однако этот выбор влияет на получение максимальной оценки за экзамен. 100 баллов можно получить, если выпускник сдает и письменную, и устную части. При необходимости регистрация проходит на каждую часть отдельно.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Важно! 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вступительных испытаний в ВУЗах для всех специальностей (направлений подготовки) определяется приказом </w:t>
      </w:r>
      <w:r w:rsidR="0074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EC4" w:rsidRPr="0074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и высшего образования</w:t>
      </w:r>
      <w:r w:rsidR="0074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</w:t>
      </w:r>
      <w:r w:rsidR="0074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Каждый ВУЗ выбирает из этого перечня те или иные предметы, которые должны представить в своих </w:t>
      </w:r>
      <w:r w:rsidR="005D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 приема до 1 октября 2020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 апелляция</w:t>
      </w:r>
    </w:p>
    <w:p w:rsid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Бумажных 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свидетельств 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результатах ЕГЭ 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предусмотрено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(письмо </w:t>
      </w:r>
      <w:proofErr w:type="spellStart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05.03.2014 № 02-92). В соответствии с </w:t>
      </w:r>
      <w:hyperlink r:id="rId6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 xml:space="preserve">письмом </w:t>
        </w:r>
        <w:proofErr w:type="spellStart"/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 xml:space="preserve"> РФ № ДЛ-344/17 от 20.11.2013 г.</w:t>
        </w:r>
      </w:hyperlink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результатов  – 4 года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следующих за годом получения таких результатов.</w:t>
      </w:r>
    </w:p>
    <w:p w:rsidR="005D28F6" w:rsidRDefault="005D28F6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ЕГЭ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5D28F6">
        <w:t xml:space="preserve"> </w:t>
      </w:r>
      <w:hyperlink r:id="rId7" w:history="1">
        <w:r w:rsidRPr="00F121D5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https://www.ege.spb.ru/result/index.php?mode=ege2020&amp;wave=2</w:t>
        </w:r>
      </w:hyperlink>
    </w:p>
    <w:p w:rsidR="005D28F6" w:rsidRPr="00A75379" w:rsidRDefault="005D28F6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 ЕГЭ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hyperlink r:id="rId8" w:history="1">
        <w:r w:rsidRPr="00F121D5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https://www.ege.spb.ru/result/index.php?mode=ege2019&amp;wave=2</w:t>
        </w:r>
      </w:hyperlink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ЕГЭ 2018 </w:t>
      </w:r>
      <w:hyperlink r:id="rId9" w:history="1">
        <w:r w:rsidRPr="00A75379">
          <w:rPr>
            <w:rFonts w:ascii="Times New Roman" w:eastAsia="Times New Roman" w:hAnsi="Times New Roman" w:cs="Times New Roman"/>
            <w:b/>
            <w:bCs/>
            <w:color w:val="060D41"/>
            <w:sz w:val="24"/>
            <w:szCs w:val="24"/>
            <w:u w:val="single"/>
            <w:lang w:eastAsia="ru-RU"/>
          </w:rPr>
          <w:t>https://www.ege.spb.ru/result/index.php?mode=ege2018&amp;wave=1</w:t>
        </w:r>
      </w:hyperlink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ЕГЭ-2017 </w:t>
      </w:r>
      <w:hyperlink r:id="rId10" w:tgtFrame="_blank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http://www.ege.spb.ru/result/index.php?mode=ege2017&amp;wave=2</w:t>
        </w:r>
      </w:hyperlink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ЕГЭ-2016 </w:t>
      </w:r>
      <w:hyperlink r:id="rId11" w:tgtFrame="_blank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http://www.ege.spb.ru/result/index.php?mode=ege2016&amp;wave=2</w:t>
        </w:r>
      </w:hyperlink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ЕГЭ-2015 </w:t>
      </w:r>
      <w:hyperlink r:id="rId12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http://www.ege.spb.ru/result/index.php?mode=ege2015&amp;wave=2</w:t>
        </w:r>
      </w:hyperlink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ЕГЭ-2014 </w:t>
      </w:r>
      <w:hyperlink r:id="rId13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http://www.ege.spb.ru/result/index.php?mode=ege2014&amp;wave=3</w:t>
        </w:r>
      </w:hyperlink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ЕГЭ-2013 </w:t>
      </w:r>
      <w:hyperlink r:id="rId14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http://www.ege.spb.ru/result/index.php?mode=ege2013&amp;wave=0</w:t>
        </w:r>
      </w:hyperlink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о нарушении установленного порядка проведения ЕГЭ 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 и участнику предоставляется возможность сдать ЕГЭ по данному предмету в другой день, предусмотренный единым расписанием.</w:t>
      </w:r>
    </w:p>
    <w:p w:rsidR="00A75379" w:rsidRPr="00A75379" w:rsidRDefault="001E2AC8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A75379"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Апелляционная комиссия</w:t>
        </w:r>
      </w:hyperlink>
      <w:r w:rsidR="00A75379"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экзамена работает следующие два дня после официального объявления результатов, включая субботу. Информация о времени и месте подачи заявления о несогласии с выставленными баллами  размещена </w:t>
      </w:r>
      <w:hyperlink r:id="rId16" w:history="1">
        <w:r w:rsidR="00A75379"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 xml:space="preserve">на сайте </w:t>
        </w:r>
        <w:proofErr w:type="spellStart"/>
        <w:r w:rsidR="00A75379"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ЦОКОиИТ</w:t>
        </w:r>
        <w:proofErr w:type="spellEnd"/>
      </w:hyperlink>
      <w:r w:rsidR="00A75379"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75379" w:rsidRPr="00A75379" w:rsidRDefault="001E2AC8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A75379"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Образец заявления для подачи апелляции о несогласии с выставленными баллами</w:t>
        </w:r>
      </w:hyperlink>
      <w:r w:rsidR="00A75379"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379" w:rsidRPr="00A75379" w:rsidRDefault="00A75379" w:rsidP="00A75379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</w:t>
      </w:r>
    </w:p>
    <w:p w:rsidR="00A75379" w:rsidRPr="00A75379" w:rsidRDefault="001E2AC8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A75379"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Нормативно-правовая база</w:t>
        </w:r>
      </w:hyperlink>
    </w:p>
    <w:p w:rsidR="00A75379" w:rsidRPr="00A75379" w:rsidRDefault="001E2AC8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A75379"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Правила и процедура проведения ЕГЭ</w:t>
        </w:r>
      </w:hyperlink>
    </w:p>
    <w:p w:rsidR="00A75379" w:rsidRPr="00A75379" w:rsidRDefault="001E2AC8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A75379"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Чем пользоваться на ЕГЭ</w:t>
        </w:r>
      </w:hyperlink>
    </w:p>
    <w:p w:rsidR="00A75379" w:rsidRPr="00A75379" w:rsidRDefault="001E2AC8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A75379"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Поступление в ВУЗы</w:t>
        </w:r>
      </w:hyperlink>
    </w:p>
    <w:p w:rsidR="00A75379" w:rsidRPr="00A75379" w:rsidRDefault="001E2AC8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tgtFrame="_blank" w:history="1">
        <w:r w:rsidR="00A75379"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Информационные плакаты</w:t>
        </w:r>
      </w:hyperlink>
    </w:p>
    <w:p w:rsidR="00A75379" w:rsidRPr="00A75379" w:rsidRDefault="00A75379" w:rsidP="00A753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подробная информация также есть на сайте </w:t>
      </w:r>
      <w:hyperlink r:id="rId23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www.ege.spb.ru</w:t>
        </w:r>
      </w:hyperlink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пункт «ГИА-11 (ЕГЭ)» в Меню.</w:t>
      </w:r>
    </w:p>
    <w:p w:rsidR="0018669B" w:rsidRPr="00A75379" w:rsidRDefault="0018669B" w:rsidP="0018669B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75379">
        <w:rPr>
          <w:rFonts w:ascii="Times New Roman" w:eastAsia="Calibri" w:hAnsi="Times New Roman" w:cs="Times New Roman"/>
          <w:sz w:val="24"/>
          <w:szCs w:val="24"/>
        </w:rPr>
        <w:t xml:space="preserve">Сайт:  </w:t>
      </w:r>
      <w:r w:rsidRPr="00A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</w:r>
      <w:r w:rsidRPr="00A753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A753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«Информационно-методический центр» Фрунзенского района Санкт-Петербурга </w:t>
      </w:r>
    </w:p>
    <w:p w:rsidR="00E46615" w:rsidRPr="00A75379" w:rsidRDefault="001E2AC8" w:rsidP="0018669B">
      <w:pPr>
        <w:shd w:val="clear" w:color="auto" w:fill="FFFFFF"/>
        <w:spacing w:after="105" w:line="240" w:lineRule="auto"/>
        <w:ind w:left="-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hyperlink r:id="rId24" w:history="1">
        <w:r w:rsidR="0018669B" w:rsidRPr="00A753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http://edu-frn.spb.ru/coko/ege/vpl/</w:t>
        </w:r>
      </w:hyperlink>
    </w:p>
    <w:p w:rsidR="00E46615" w:rsidRPr="0018669B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46615" w:rsidRPr="0018669B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46615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E46615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E46615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sectPr w:rsidR="00E4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0B2F"/>
    <w:multiLevelType w:val="multilevel"/>
    <w:tmpl w:val="99E6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503FD"/>
    <w:multiLevelType w:val="multilevel"/>
    <w:tmpl w:val="71E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58"/>
    <w:rsid w:val="0018669B"/>
    <w:rsid w:val="001E2AC8"/>
    <w:rsid w:val="005D28F6"/>
    <w:rsid w:val="00740EC4"/>
    <w:rsid w:val="00985BD2"/>
    <w:rsid w:val="00986651"/>
    <w:rsid w:val="009A3F58"/>
    <w:rsid w:val="00A75379"/>
    <w:rsid w:val="00BF3150"/>
    <w:rsid w:val="00E46615"/>
    <w:rsid w:val="00E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3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6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85BD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537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3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6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85BD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537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77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821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2769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324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9309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1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39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516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e.spb.ru/result/index.php?mode=ege2019&amp;wave=2" TargetMode="External"/><Relationship Id="rId13" Type="http://schemas.openxmlformats.org/officeDocument/2006/relationships/hyperlink" Target="http://www.ege.spb.ru/result/index.php?mode=ege2014&amp;wave=3" TargetMode="External"/><Relationship Id="rId18" Type="http://schemas.openxmlformats.org/officeDocument/2006/relationships/hyperlink" Target="http://edu-frn.spb.ru/ege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ege.edu.ru/ru/classes-11/entering/min_points_for/index.php" TargetMode="External"/><Relationship Id="rId7" Type="http://schemas.openxmlformats.org/officeDocument/2006/relationships/hyperlink" Target="https://www.ege.spb.ru/result/index.php?mode=ege2020&amp;wave=2" TargetMode="External"/><Relationship Id="rId12" Type="http://schemas.openxmlformats.org/officeDocument/2006/relationships/hyperlink" Target="http://www.ege.spb.ru/result/index.php?mode=ege2015&amp;wave=2" TargetMode="External"/><Relationship Id="rId17" Type="http://schemas.openxmlformats.org/officeDocument/2006/relationships/hyperlink" Target="http://edu-frn.spb.ru/files/YnwxezvhjkxsmehaYkwbCSYzKMd0ftQCw9YhdR8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ge.spb.ru/index.php?option=com_k2&amp;view=item&amp;layout=item&amp;id=121&amp;Itemid=330" TargetMode="External"/><Relationship Id="rId20" Type="http://schemas.openxmlformats.org/officeDocument/2006/relationships/hyperlink" Target="http://ege.edu.ru/ru/classes-11/preparation/rules_procedures/chpe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%D0%B4%D0%BE%D0%BA%D1%83%D0%BC%D0%B5%D0%BD%D1%82%D1%8B/3781/%D1%84%D0%B0%D0%B9%D0%BB/2582/%D0%94%D0%9B-344_17%20%D0%BE%D1%82%2020.11.2013%20-%20%D0%B2%D0%B5%D1%80%D0%BD%D0%BE%D0%B5.pdf" TargetMode="External"/><Relationship Id="rId11" Type="http://schemas.openxmlformats.org/officeDocument/2006/relationships/hyperlink" Target="http://www.ege.spb.ru/result/index.php?mode=ege2016&amp;wave=2" TargetMode="External"/><Relationship Id="rId24" Type="http://schemas.openxmlformats.org/officeDocument/2006/relationships/hyperlink" Target="http://edu-frn.spb.ru/coko/ege/v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spb.ru/index.php?option=com_k2&amp;view=item&amp;layout=item&amp;id=121&amp;Itemid=330" TargetMode="External"/><Relationship Id="rId23" Type="http://schemas.openxmlformats.org/officeDocument/2006/relationships/hyperlink" Target="http://www.ege.spb.ru/" TargetMode="External"/><Relationship Id="rId10" Type="http://schemas.openxmlformats.org/officeDocument/2006/relationships/hyperlink" Target="http://www.ege.spb.ru/result/index.php?mode=ege2017&amp;wave=2" TargetMode="External"/><Relationship Id="rId19" Type="http://schemas.openxmlformats.org/officeDocument/2006/relationships/hyperlink" Target="http://ege.edu.ru/ru/classes-11/preparation/rules_procedu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ge.spb.ru/result/index.php?mode=ege2018&amp;wave=1" TargetMode="External"/><Relationship Id="rId14" Type="http://schemas.openxmlformats.org/officeDocument/2006/relationships/hyperlink" Target="http://www.ege.spb.ru/result/index.php?mode=ege2013&amp;wave=0" TargetMode="External"/><Relationship Id="rId22" Type="http://schemas.openxmlformats.org/officeDocument/2006/relationships/hyperlink" Target="http://ege.edu.ru/ru/main/information_materials/pl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bsf</dc:creator>
  <cp:lastModifiedBy>Пользователь Windows</cp:lastModifiedBy>
  <cp:revision>4</cp:revision>
  <dcterms:created xsi:type="dcterms:W3CDTF">2020-09-12T06:06:00Z</dcterms:created>
  <dcterms:modified xsi:type="dcterms:W3CDTF">2020-09-12T06:09:00Z</dcterms:modified>
</cp:coreProperties>
</file>