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55" w:rsidRPr="00D33055" w:rsidRDefault="00D33055" w:rsidP="00D3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55">
        <w:rPr>
          <w:rFonts w:ascii="Times New Roman" w:hAnsi="Times New Roman" w:cs="Times New Roman"/>
          <w:b/>
          <w:sz w:val="24"/>
          <w:szCs w:val="24"/>
        </w:rPr>
        <w:t>Краткое описание содержание дополнительных образовательных общеразвивающих программ, реализуемых на базе ГБОУ СОШ №553 с углубленным изучением английского языка</w:t>
      </w:r>
    </w:p>
    <w:p w:rsidR="00A7139A" w:rsidRDefault="00D33055" w:rsidP="00D3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55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979"/>
      </w:tblGrid>
      <w:tr w:rsidR="00D33055" w:rsidTr="007D14E1">
        <w:tc>
          <w:tcPr>
            <w:tcW w:w="2122" w:type="dxa"/>
          </w:tcPr>
          <w:p w:rsidR="00D33055" w:rsidRDefault="00D33055" w:rsidP="00D3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:rsidR="00D33055" w:rsidRDefault="00D33055" w:rsidP="00D3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979" w:type="dxa"/>
          </w:tcPr>
          <w:p w:rsidR="00D33055" w:rsidRDefault="00D33055" w:rsidP="00D33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D33055" w:rsidTr="007D14E1">
        <w:tc>
          <w:tcPr>
            <w:tcW w:w="2122" w:type="dxa"/>
          </w:tcPr>
          <w:p w:rsidR="00D33055" w:rsidRPr="00D33055" w:rsidRDefault="00D33055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244" w:type="dxa"/>
          </w:tcPr>
          <w:p w:rsidR="00D33055" w:rsidRPr="007D14E1" w:rsidRDefault="007D14E1" w:rsidP="007D1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4E1">
              <w:rPr>
                <w:rFonts w:ascii="Times New Roman" w:hAnsi="Times New Roman" w:cs="Times New Roman"/>
                <w:color w:val="000000"/>
                <w:sz w:val="24"/>
              </w:rPr>
              <w:t>Программа направлена на создание услови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й для развития личности ребенка, основных </w:t>
            </w:r>
            <w:r w:rsidRPr="007D14E1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физических качеств – выносливости, координации движений, скоростно-силовых качеств,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различных двигательных навыков.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</w:t>
            </w:r>
            <w:r w:rsidRPr="007D14E1">
              <w:rPr>
                <w:rFonts w:ascii="Times New Roman" w:hAnsi="Times New Roman" w:cs="Times New Roman"/>
                <w:color w:val="000000"/>
                <w:sz w:val="24"/>
              </w:rPr>
              <w:t>чащийся мог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ут</w:t>
            </w:r>
            <w:r w:rsidRPr="007D14E1">
              <w:rPr>
                <w:rFonts w:ascii="Times New Roman" w:hAnsi="Times New Roman" w:cs="Times New Roman"/>
                <w:color w:val="000000"/>
                <w:sz w:val="24"/>
              </w:rPr>
              <w:t xml:space="preserve"> после уроков снять физическое и эмоционал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ьное напряжение. Это легко достигается</w:t>
            </w:r>
            <w:r w:rsidRPr="007D14E1">
              <w:rPr>
                <w:rFonts w:ascii="Times New Roman" w:hAnsi="Times New Roman" w:cs="Times New Roman"/>
                <w:color w:val="000000"/>
                <w:sz w:val="24"/>
              </w:rPr>
              <w:t xml:space="preserve"> в спортивном зале, посредством занятий волейболом. </w:t>
            </w:r>
          </w:p>
        </w:tc>
        <w:tc>
          <w:tcPr>
            <w:tcW w:w="1979" w:type="dxa"/>
          </w:tcPr>
          <w:p w:rsidR="00D33055" w:rsidRPr="00D33055" w:rsidRDefault="007D14E1" w:rsidP="007D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33055" w:rsidTr="007D14E1">
        <w:tc>
          <w:tcPr>
            <w:tcW w:w="2122" w:type="dxa"/>
          </w:tcPr>
          <w:p w:rsidR="00D33055" w:rsidRPr="00D33055" w:rsidRDefault="00D33055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44" w:type="dxa"/>
          </w:tcPr>
          <w:p w:rsidR="00D33055" w:rsidRPr="00D33055" w:rsidRDefault="00B33D7C" w:rsidP="00B33D7C">
            <w:pPr>
              <w:pStyle w:val="TableParagraph"/>
              <w:spacing w:before="4" w:line="27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11">
              <w:rPr>
                <w:rFonts w:ascii="Times New Roman" w:hAnsi="Times New Roman" w:cs="Times New Roman"/>
                <w:sz w:val="24"/>
                <w:szCs w:val="24"/>
              </w:rPr>
      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Цель занятий – формирование физической культуры</w:t>
            </w:r>
            <w:r w:rsidR="00CB1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>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>ормирование умений в организации и судействе спортивной игры «баскетбол».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О.М.</w:t>
            </w:r>
          </w:p>
        </w:tc>
      </w:tr>
      <w:tr w:rsidR="00D33055" w:rsidTr="007D14E1">
        <w:tc>
          <w:tcPr>
            <w:tcW w:w="2122" w:type="dxa"/>
          </w:tcPr>
          <w:p w:rsidR="00D33055" w:rsidRPr="00D33055" w:rsidRDefault="00D33055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244" w:type="dxa"/>
          </w:tcPr>
          <w:p w:rsidR="00D33055" w:rsidRDefault="00CB10D5" w:rsidP="00CB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«Футбол» </w:t>
            </w: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>предусматривает разнообразную деятельность с мячом в соответствии с 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развития.</w:t>
            </w:r>
          </w:p>
          <w:p w:rsidR="00CB10D5" w:rsidRPr="00D33055" w:rsidRDefault="00CB10D5" w:rsidP="00CB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>Разнообразие движений и их вариантов дает возможность развивать и совершенствовать быстроту, ловкость, силу, выносливость,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33055" w:rsidTr="007D14E1">
        <w:tc>
          <w:tcPr>
            <w:tcW w:w="2122" w:type="dxa"/>
          </w:tcPr>
          <w:p w:rsidR="00D33055" w:rsidRPr="00D33055" w:rsidRDefault="00D33055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244" w:type="dxa"/>
          </w:tcPr>
          <w:p w:rsidR="00CB10D5" w:rsidRPr="00CB10D5" w:rsidRDefault="00CB10D5" w:rsidP="00CB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«шахматы» направлена на </w:t>
            </w:r>
            <w:r w:rsidRPr="00CB10D5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общей образованности детей,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D5">
              <w:rPr>
                <w:rFonts w:ascii="Times New Roman" w:hAnsi="Times New Roman" w:cs="Times New Roman"/>
                <w:sz w:val="24"/>
                <w:szCs w:val="24"/>
              </w:rPr>
              <w:t>теорией и практикой шахматной игры, развитие мыслительных способностей и</w:t>
            </w:r>
          </w:p>
          <w:p w:rsidR="00CB10D5" w:rsidRPr="00D33055" w:rsidRDefault="00CB10D5" w:rsidP="00CB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D5">
              <w:rPr>
                <w:rFonts w:ascii="Times New Roman" w:hAnsi="Times New Roman" w:cs="Times New Roman"/>
                <w:sz w:val="24"/>
                <w:szCs w:val="24"/>
              </w:rPr>
              <w:t>интеллектуального потенциала школьников.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П.А.</w:t>
            </w:r>
          </w:p>
        </w:tc>
      </w:tr>
      <w:tr w:rsidR="00D33055" w:rsidTr="007D14E1">
        <w:tc>
          <w:tcPr>
            <w:tcW w:w="2122" w:type="dxa"/>
          </w:tcPr>
          <w:p w:rsidR="00D33055" w:rsidRPr="00D33055" w:rsidRDefault="00D33055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(общая физическая подготовка)</w:t>
            </w:r>
          </w:p>
        </w:tc>
        <w:tc>
          <w:tcPr>
            <w:tcW w:w="5244" w:type="dxa"/>
          </w:tcPr>
          <w:p w:rsidR="00D33055" w:rsidRPr="00D33055" w:rsidRDefault="00E95D1D" w:rsidP="00E9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Программа «ОФП»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направлена на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таких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как: </w:t>
            </w:r>
            <w:r w:rsidRPr="00E6042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укрепление здоровья, улучшение осанки, профилактика плоскостопия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042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обучение основам базовых видов спорта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042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развитие физических качеств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042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воспитание интереса к самостоятельным занятиям физкультурой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042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lastRenderedPageBreak/>
              <w:t>приобретение необходимых знаний в области физической культуры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3055" w:rsidTr="007D14E1">
        <w:tc>
          <w:tcPr>
            <w:tcW w:w="2122" w:type="dxa"/>
          </w:tcPr>
          <w:p w:rsidR="00D33055" w:rsidRPr="00D33055" w:rsidRDefault="00D33055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студия «ШИК»</w:t>
            </w:r>
          </w:p>
        </w:tc>
        <w:tc>
          <w:tcPr>
            <w:tcW w:w="5244" w:type="dxa"/>
          </w:tcPr>
          <w:p w:rsidR="006832DC" w:rsidRDefault="006832DC" w:rsidP="006832DC">
            <w:pPr>
              <w:jc w:val="both"/>
            </w:pPr>
            <w:r w:rsidRPr="0013401D">
              <w:rPr>
                <w:rFonts w:ascii="Times New Roman" w:hAnsi="Times New Roman" w:cs="Times New Roman"/>
                <w:sz w:val="24"/>
                <w:szCs w:val="24"/>
              </w:rPr>
              <w:t>В основе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развитие </w:t>
            </w:r>
            <w:r w:rsidRPr="0013401D"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творческих</w:t>
            </w:r>
            <w:r w:rsidRPr="0013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13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3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13401D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055" w:rsidRPr="006832DC" w:rsidRDefault="006832DC" w:rsidP="006832D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01D">
              <w:rPr>
                <w:rFonts w:ascii="Times New Roman" w:hAnsi="Times New Roman" w:cs="Times New Roman"/>
                <w:sz w:val="24"/>
                <w:szCs w:val="24"/>
              </w:rPr>
              <w:t>ебята познают в теории и на практике настоящие основы актерского мастерства, творят этюды, изучают непростые театральные термины, участвуют в постановках спектаклей на сцене. По окончании программы учащиеся имеют богатейший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возраста актерский опыт.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Р.В.</w:t>
            </w:r>
          </w:p>
        </w:tc>
      </w:tr>
      <w:tr w:rsidR="00D33055" w:rsidTr="007D14E1">
        <w:tc>
          <w:tcPr>
            <w:tcW w:w="2122" w:type="dxa"/>
          </w:tcPr>
          <w:p w:rsidR="00D33055" w:rsidRPr="00D33055" w:rsidRDefault="00D33055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творческого развития «РИФ»</w:t>
            </w:r>
          </w:p>
        </w:tc>
        <w:tc>
          <w:tcPr>
            <w:tcW w:w="5244" w:type="dxa"/>
          </w:tcPr>
          <w:p w:rsidR="00D33055" w:rsidRPr="00D33055" w:rsidRDefault="005E7C46" w:rsidP="005E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8C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строятся на сочетании форм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мастерству актерской игры, </w:t>
            </w:r>
            <w:r w:rsidRPr="0095638C">
              <w:rPr>
                <w:rFonts w:ascii="Times New Roman" w:hAnsi="Times New Roman" w:cs="Times New Roman"/>
                <w:sz w:val="24"/>
                <w:szCs w:val="24"/>
              </w:rPr>
              <w:t>сценической речи, музыкального воспитания и сценического движения.</w:t>
            </w:r>
            <w:r w:rsidRPr="00760B2C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учащиеся знакомятся с теоретическими и практическими основами актёрской техники, учатся преодолевать психофизические блокировки и неблагоприятные сценические условия. Полученные знания и навыки ребята могут применить в творческом показе.</w:t>
            </w:r>
            <w:r w:rsidRPr="0095638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происходит развитие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способностей учащихся </w:t>
            </w:r>
            <w:r w:rsidRPr="0095638C">
              <w:rPr>
                <w:rFonts w:ascii="Times New Roman" w:hAnsi="Times New Roman" w:cs="Times New Roman"/>
                <w:sz w:val="24"/>
                <w:szCs w:val="24"/>
              </w:rPr>
              <w:t>средствами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Д.Ф.</w:t>
            </w:r>
          </w:p>
        </w:tc>
      </w:tr>
      <w:tr w:rsidR="00D33055" w:rsidTr="007D14E1">
        <w:tc>
          <w:tcPr>
            <w:tcW w:w="2122" w:type="dxa"/>
          </w:tcPr>
          <w:p w:rsidR="00D33055" w:rsidRDefault="001C1387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«Карусель»</w:t>
            </w:r>
          </w:p>
        </w:tc>
        <w:tc>
          <w:tcPr>
            <w:tcW w:w="5244" w:type="dxa"/>
          </w:tcPr>
          <w:p w:rsidR="00202FD9" w:rsidRDefault="00202FD9" w:rsidP="00202FD9">
            <w:pPr>
              <w:pStyle w:val="TableParagraph"/>
              <w:spacing w:before="4" w:line="27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из</w:t>
            </w:r>
            <w:r w:rsidRPr="00202FD9">
              <w:rPr>
                <w:rFonts w:ascii="Times New Roman" w:hAnsi="Times New Roman" w:cs="Times New Roman"/>
                <w:sz w:val="24"/>
                <w:szCs w:val="24"/>
              </w:rPr>
              <w:t>учение традиционного песенного искусства, пен</w:t>
            </w:r>
            <w:r w:rsidR="003E6293">
              <w:rPr>
                <w:rFonts w:ascii="Times New Roman" w:hAnsi="Times New Roman" w:cs="Times New Roman"/>
                <w:sz w:val="24"/>
                <w:szCs w:val="24"/>
              </w:rPr>
              <w:t>ию в народной манере.</w:t>
            </w:r>
          </w:p>
          <w:p w:rsidR="00202FD9" w:rsidRPr="00202FD9" w:rsidRDefault="00202FD9" w:rsidP="00202FD9">
            <w:pPr>
              <w:pStyle w:val="TableParagraph"/>
              <w:spacing w:before="4" w:line="27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обучаются: певческому дыханию; </w:t>
            </w:r>
            <w:r w:rsidRPr="00202FD9">
              <w:rPr>
                <w:rFonts w:ascii="Times New Roman" w:hAnsi="Times New Roman" w:cs="Times New Roman"/>
                <w:sz w:val="24"/>
                <w:szCs w:val="24"/>
              </w:rPr>
              <w:t>несложным элементам бытовой хореографии;</w:t>
            </w:r>
          </w:p>
          <w:p w:rsidR="00202FD9" w:rsidRPr="00202FD9" w:rsidRDefault="00202FD9" w:rsidP="00202FD9">
            <w:pPr>
              <w:pStyle w:val="TableParagraph"/>
              <w:spacing w:before="4" w:line="27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9">
              <w:rPr>
                <w:rFonts w:ascii="Times New Roman" w:hAnsi="Times New Roman" w:cs="Times New Roman"/>
                <w:sz w:val="24"/>
                <w:szCs w:val="24"/>
              </w:rPr>
              <w:t xml:space="preserve">навыкам сольного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ансамблевого </w:t>
            </w:r>
            <w:r w:rsidRPr="00202FD9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сцене.</w:t>
            </w:r>
          </w:p>
          <w:p w:rsidR="00202FD9" w:rsidRPr="00202FD9" w:rsidRDefault="00202FD9" w:rsidP="00963C98">
            <w:pPr>
              <w:pStyle w:val="TableParagraph"/>
              <w:spacing w:before="4" w:line="27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6293">
              <w:rPr>
                <w:rFonts w:ascii="Times New Roman" w:hAnsi="Times New Roman" w:cs="Times New Roman"/>
                <w:sz w:val="24"/>
                <w:szCs w:val="24"/>
              </w:rPr>
              <w:t>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голосовой аппарат, речевая артикуляция; музыкальный слух, чувство ритма, музыкальная память, артистические способности.</w:t>
            </w:r>
          </w:p>
        </w:tc>
        <w:tc>
          <w:tcPr>
            <w:tcW w:w="1979" w:type="dxa"/>
          </w:tcPr>
          <w:p w:rsid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912139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Е.Ю.</w:t>
            </w:r>
          </w:p>
        </w:tc>
      </w:tr>
      <w:tr w:rsidR="00D33055" w:rsidTr="007D14E1">
        <w:tc>
          <w:tcPr>
            <w:tcW w:w="2122" w:type="dxa"/>
          </w:tcPr>
          <w:p w:rsidR="00D33055" w:rsidRDefault="001C1387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«Арт-пространство»</w:t>
            </w:r>
          </w:p>
        </w:tc>
        <w:tc>
          <w:tcPr>
            <w:tcW w:w="5244" w:type="dxa"/>
          </w:tcPr>
          <w:p w:rsidR="00D33055" w:rsidRPr="00963C98" w:rsidRDefault="00963C98" w:rsidP="00963C9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3C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63C9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направлена на обучение основам изобразительного искусства (рисунку и живописи, композиции); основам декоративно-прикладного искусства (лепке, аппликации, коллажу, бумага пластике), а также знакомство с традиционной культурой и народным искусством России.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 А.Д.</w:t>
            </w:r>
          </w:p>
        </w:tc>
      </w:tr>
      <w:tr w:rsidR="00D33055" w:rsidTr="007D14E1">
        <w:tc>
          <w:tcPr>
            <w:tcW w:w="2122" w:type="dxa"/>
          </w:tcPr>
          <w:p w:rsidR="00D33055" w:rsidRDefault="001C1387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музыки и сольфеджио</w:t>
            </w:r>
          </w:p>
        </w:tc>
        <w:tc>
          <w:tcPr>
            <w:tcW w:w="5244" w:type="dxa"/>
          </w:tcPr>
          <w:p w:rsidR="00C34A7A" w:rsidRPr="00DC4749" w:rsidRDefault="00C34A7A" w:rsidP="00C34A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сочетает в себе две дисциплины: 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«сольфеджио» и «музыкальную литературу».</w:t>
            </w:r>
            <w:r w:rsidRPr="00DC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A7A" w:rsidRPr="00C34A7A" w:rsidRDefault="00C34A7A" w:rsidP="00C34A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bookmarkStart w:id="0" w:name="_GoBack"/>
            <w:bookmarkEnd w:id="0"/>
            <w:r w:rsidRPr="00DC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правлена на 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DC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базовой музыкальной теории, 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написания нотного текста, пения по нотам, чтения с 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3055" w:rsidRPr="00C34A7A" w:rsidRDefault="00C34A7A" w:rsidP="00C34A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слуху стиля, жанра и формы музыкального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Е.Ю.</w:t>
            </w:r>
          </w:p>
        </w:tc>
      </w:tr>
      <w:tr w:rsidR="00D33055" w:rsidTr="007D14E1">
        <w:tc>
          <w:tcPr>
            <w:tcW w:w="2122" w:type="dxa"/>
          </w:tcPr>
          <w:p w:rsidR="00D33055" w:rsidRDefault="001C1387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5244" w:type="dxa"/>
          </w:tcPr>
          <w:p w:rsidR="00C34A7A" w:rsidRPr="00C34A7A" w:rsidRDefault="00C34A7A" w:rsidP="00C34A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«Литературная гостиная» помогает развить зрительную память, образное мышление и творческое воображение у учеников. </w:t>
            </w:r>
          </w:p>
          <w:p w:rsidR="00D33055" w:rsidRPr="00C34A7A" w:rsidRDefault="00C34A7A" w:rsidP="00C34A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аправлена на «п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огружение» в мир классической литературы.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высоких нравственных качеств, укрепление связи поколений.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духовности, эстетического чувства.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33055" w:rsidTr="007D14E1">
        <w:tc>
          <w:tcPr>
            <w:tcW w:w="2122" w:type="dxa"/>
          </w:tcPr>
          <w:p w:rsidR="00D33055" w:rsidRDefault="001C1387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5244" w:type="dxa"/>
          </w:tcPr>
          <w:p w:rsidR="00695F4D" w:rsidRPr="00695F4D" w:rsidRDefault="00695F4D" w:rsidP="0069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подготовку</w:t>
            </w:r>
            <w:r w:rsidRPr="00695F4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умению правильно оценивать дорожную</w:t>
            </w:r>
          </w:p>
          <w:p w:rsidR="00695F4D" w:rsidRPr="00695F4D" w:rsidRDefault="00695F4D" w:rsidP="0069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4D">
              <w:rPr>
                <w:rFonts w:ascii="Times New Roman" w:hAnsi="Times New Roman" w:cs="Times New Roman"/>
                <w:sz w:val="24"/>
                <w:szCs w:val="24"/>
              </w:rPr>
              <w:t>обстановку и соблюдать Правила дорожного движения.</w:t>
            </w:r>
          </w:p>
          <w:p w:rsidR="00695F4D" w:rsidRPr="00695F4D" w:rsidRDefault="0010110E" w:rsidP="0069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знания, умения и навыки</w:t>
            </w:r>
            <w:r w:rsidR="00695F4D" w:rsidRPr="00695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F4D" w:rsidRPr="00695F4D" w:rsidRDefault="00695F4D" w:rsidP="0069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4D">
              <w:rPr>
                <w:rFonts w:ascii="Times New Roman" w:hAnsi="Times New Roman" w:cs="Times New Roman"/>
                <w:sz w:val="24"/>
                <w:szCs w:val="24"/>
              </w:rPr>
              <w:t>правилам дорожного движения и правилам поведения пешеходо</w:t>
            </w:r>
            <w:r w:rsidR="0010110E">
              <w:rPr>
                <w:rFonts w:ascii="Times New Roman" w:hAnsi="Times New Roman" w:cs="Times New Roman"/>
                <w:sz w:val="24"/>
                <w:szCs w:val="24"/>
              </w:rPr>
              <w:t xml:space="preserve">в на дороге и в общественном транспорте, </w:t>
            </w:r>
            <w:r w:rsidRPr="00695F4D">
              <w:rPr>
                <w:rFonts w:ascii="Times New Roman" w:hAnsi="Times New Roman" w:cs="Times New Roman"/>
                <w:sz w:val="24"/>
                <w:szCs w:val="24"/>
              </w:rPr>
              <w:t>правильного поведения в сложившихся дорожных ситуациях.;</w:t>
            </w:r>
          </w:p>
          <w:p w:rsidR="00D33055" w:rsidRPr="00D33055" w:rsidRDefault="0010110E" w:rsidP="00695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знаний: </w:t>
            </w:r>
            <w:r w:rsidR="00695F4D" w:rsidRPr="00695F4D">
              <w:rPr>
                <w:rFonts w:ascii="Times New Roman" w:hAnsi="Times New Roman" w:cs="Times New Roman"/>
                <w:sz w:val="24"/>
                <w:szCs w:val="24"/>
              </w:rPr>
              <w:t>вариантов дорожных ситуаций («ловушек»)</w:t>
            </w:r>
          </w:p>
        </w:tc>
        <w:tc>
          <w:tcPr>
            <w:tcW w:w="1979" w:type="dxa"/>
          </w:tcPr>
          <w:p w:rsidR="00D33055" w:rsidRPr="00D33055" w:rsidRDefault="00912139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33055" w:rsidTr="007D14E1">
        <w:tc>
          <w:tcPr>
            <w:tcW w:w="2122" w:type="dxa"/>
          </w:tcPr>
          <w:p w:rsidR="00D33055" w:rsidRDefault="001C1387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французском</w:t>
            </w:r>
          </w:p>
        </w:tc>
        <w:tc>
          <w:tcPr>
            <w:tcW w:w="5244" w:type="dxa"/>
          </w:tcPr>
          <w:p w:rsidR="00D33055" w:rsidRPr="00D33055" w:rsidRDefault="0010110E" w:rsidP="0010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французского языка через творческую театральную деятельность. Занятия </w:t>
            </w:r>
            <w:r w:rsidRPr="0010110E">
              <w:rPr>
                <w:rFonts w:ascii="Times New Roman" w:hAnsi="Times New Roman" w:cs="Times New Roman"/>
                <w:sz w:val="24"/>
                <w:szCs w:val="24"/>
              </w:rPr>
              <w:t>проводятся в форме игровых, обучающих тренингов, разминочны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0110E">
              <w:rPr>
                <w:rFonts w:ascii="Times New Roman" w:hAnsi="Times New Roman" w:cs="Times New Roman"/>
                <w:sz w:val="24"/>
                <w:szCs w:val="24"/>
              </w:rPr>
              <w:t>упражнений, этюдов, игр, творческих конкурсов, репетиций спектаклей</w:t>
            </w:r>
            <w:r w:rsidR="003B70E1">
              <w:rPr>
                <w:rFonts w:ascii="Times New Roman" w:hAnsi="Times New Roman" w:cs="Times New Roman"/>
                <w:sz w:val="24"/>
                <w:szCs w:val="24"/>
              </w:rPr>
              <w:t xml:space="preserve"> на французском языке</w:t>
            </w:r>
            <w:r w:rsidRPr="0010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D33055" w:rsidRPr="00D33055" w:rsidRDefault="008F041C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</w:tr>
      <w:tr w:rsidR="00C34A7A" w:rsidTr="007D14E1">
        <w:tc>
          <w:tcPr>
            <w:tcW w:w="2122" w:type="dxa"/>
          </w:tcPr>
          <w:p w:rsidR="00C34A7A" w:rsidRDefault="00695F4D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244" w:type="dxa"/>
          </w:tcPr>
          <w:p w:rsidR="00C34A7A" w:rsidRPr="00D33055" w:rsidRDefault="00202FD9" w:rsidP="0020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ознакомление с </w:t>
            </w:r>
            <w:r w:rsidRPr="003B70E1">
              <w:rPr>
                <w:rFonts w:ascii="Times New Roman" w:hAnsi="Times New Roman" w:cs="Times New Roman"/>
                <w:sz w:val="24"/>
                <w:szCs w:val="24"/>
              </w:rPr>
              <w:t>русскими</w:t>
            </w:r>
            <w:r w:rsidR="003B70E1" w:rsidRPr="003B70E1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0E1" w:rsidRPr="003B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0E1">
              <w:rPr>
                <w:rFonts w:ascii="Times New Roman" w:hAnsi="Times New Roman" w:cs="Times New Roman"/>
                <w:sz w:val="24"/>
                <w:szCs w:val="24"/>
              </w:rPr>
              <w:t>играм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0E1">
              <w:rPr>
                <w:rFonts w:ascii="Times New Roman" w:hAnsi="Times New Roman" w:cs="Times New Roman"/>
                <w:sz w:val="24"/>
                <w:szCs w:val="24"/>
              </w:rPr>
              <w:t>, малыми</w:t>
            </w:r>
            <w:r w:rsidR="003B70E1" w:rsidRPr="003B70E1">
              <w:rPr>
                <w:rFonts w:ascii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фольклора, народным театром;</w:t>
            </w:r>
            <w:r w:rsidR="003B70E1" w:rsidRPr="003B70E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B70E1" w:rsidRPr="003B70E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устройстве русской избы и традиционного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;, знакомит</w:t>
            </w:r>
            <w:r w:rsidR="003B70E1" w:rsidRPr="003B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календарно-</w:t>
            </w:r>
            <w:r w:rsidR="003B70E1" w:rsidRPr="003B70E1">
              <w:rPr>
                <w:rFonts w:ascii="Times New Roman" w:hAnsi="Times New Roman" w:cs="Times New Roman"/>
                <w:sz w:val="24"/>
                <w:szCs w:val="24"/>
              </w:rPr>
              <w:t>обрядовы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праздниками и их традициями.</w:t>
            </w:r>
          </w:p>
        </w:tc>
        <w:tc>
          <w:tcPr>
            <w:tcW w:w="1979" w:type="dxa"/>
          </w:tcPr>
          <w:p w:rsidR="00C34A7A" w:rsidRDefault="00695F4D" w:rsidP="00D3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D33055" w:rsidRPr="001C1387" w:rsidRDefault="00D33055" w:rsidP="00D330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33055" w:rsidRPr="001C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55"/>
    <w:rsid w:val="0010110E"/>
    <w:rsid w:val="001C1387"/>
    <w:rsid w:val="00202FD9"/>
    <w:rsid w:val="003B70E1"/>
    <w:rsid w:val="003E3CE5"/>
    <w:rsid w:val="003E6293"/>
    <w:rsid w:val="005E7C46"/>
    <w:rsid w:val="006832DC"/>
    <w:rsid w:val="00695F4D"/>
    <w:rsid w:val="007D14E1"/>
    <w:rsid w:val="008F041C"/>
    <w:rsid w:val="00912139"/>
    <w:rsid w:val="00963C98"/>
    <w:rsid w:val="00A7139A"/>
    <w:rsid w:val="00B33D7C"/>
    <w:rsid w:val="00C34A7A"/>
    <w:rsid w:val="00CB10D5"/>
    <w:rsid w:val="00D33055"/>
    <w:rsid w:val="00DC4749"/>
    <w:rsid w:val="00E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63E7"/>
  <w15:chartTrackingRefBased/>
  <w15:docId w15:val="{0AA9BF2C-D7C7-4A59-B13B-624E6BF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33D7C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2020-09-04T13:20:00Z</dcterms:created>
  <dcterms:modified xsi:type="dcterms:W3CDTF">2020-09-04T14:51:00Z</dcterms:modified>
</cp:coreProperties>
</file>