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EC" w:rsidRPr="004B4DEC" w:rsidRDefault="004B4DEC" w:rsidP="004B4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ПЛАН </w:t>
      </w:r>
    </w:p>
    <w:p w:rsidR="004B4DEC" w:rsidRPr="004B4DEC" w:rsidRDefault="004B4DEC" w:rsidP="004B4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работы </w:t>
      </w:r>
      <w:r w:rsidR="00580584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етодического объединения учителей иностранных языков </w:t>
      </w:r>
    </w:p>
    <w:p w:rsidR="004B4DEC" w:rsidRPr="004B4DEC" w:rsidRDefault="004B4DEC" w:rsidP="004B4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 на 2020-2021 учебный год</w:t>
      </w:r>
    </w:p>
    <w:p w:rsidR="004B4DEC" w:rsidRPr="004B4DEC" w:rsidRDefault="004B4DEC" w:rsidP="004B4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B4DEC" w:rsidRDefault="004B4DEC" w:rsidP="004B4D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>Цели работы методического объединения учителей иностранных языков</w:t>
      </w:r>
    </w:p>
    <w:p w:rsidR="004B4DEC" w:rsidRPr="004B4DEC" w:rsidRDefault="004B4DEC" w:rsidP="004B4DE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B4DEC">
        <w:rPr>
          <w:rFonts w:ascii="Times New Roman" w:eastAsia="Calibri" w:hAnsi="Times New Roman" w:cs="Times New Roman"/>
          <w:bCs/>
          <w:sz w:val="26"/>
          <w:szCs w:val="26"/>
        </w:rPr>
        <w:t>Участие в различных формах методической работы и формирование инновационного образовательного комплекса, ориентированного на раскрытие творческого потенциала участников образовательного процесса, с использованием инновационных технологий</w:t>
      </w:r>
    </w:p>
    <w:p w:rsidR="004B4DEC" w:rsidRPr="004B4DEC" w:rsidRDefault="004B4DEC" w:rsidP="004B4DE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B4DEC" w:rsidRPr="004B4DEC" w:rsidRDefault="004B4DEC" w:rsidP="004B4D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>Задачи методического объединения учителей иностранных языков</w:t>
      </w:r>
    </w:p>
    <w:p w:rsidR="004B4DEC" w:rsidRPr="004B4DEC" w:rsidRDefault="004B4DEC" w:rsidP="004B4DE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Повысить методический уровень обучения иностранным языкам.  </w:t>
      </w:r>
    </w:p>
    <w:p w:rsidR="004B4DEC" w:rsidRPr="004B4DEC" w:rsidRDefault="004B4DEC" w:rsidP="004B4DE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 Продолжить работу в рамках введения второго иностранного языка (повышение квалификации, разработка программ, КИМ). </w:t>
      </w:r>
    </w:p>
    <w:p w:rsidR="004B4DEC" w:rsidRPr="004B4DEC" w:rsidRDefault="004B4DEC" w:rsidP="004B4DE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 Активизировать научно-исследовательскую деятельность учащихся и педагогов (проектная деятельность, статьи, публикации). </w:t>
      </w:r>
    </w:p>
    <w:p w:rsidR="004B4DEC" w:rsidRPr="004B4DEC" w:rsidRDefault="004B4DEC" w:rsidP="004B4DE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 Расширить спектр образовательных технологий, видов и форм </w:t>
      </w:r>
      <w:proofErr w:type="gramStart"/>
      <w:r w:rsidRPr="004B4DEC">
        <w:rPr>
          <w:rFonts w:ascii="Times New Roman" w:eastAsia="Calibri" w:hAnsi="Times New Roman" w:cs="Times New Roman"/>
          <w:bCs/>
          <w:sz w:val="26"/>
          <w:szCs w:val="26"/>
        </w:rPr>
        <w:t>деятельности</w:t>
      </w:r>
      <w:proofErr w:type="gramEnd"/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 обучающихся в урочное и во внеурочное время, направленных на достижение образовательных результатов, определенных в соответствии с ФГОС общего образования</w:t>
      </w:r>
    </w:p>
    <w:p w:rsidR="004B4DEC" w:rsidRPr="004B4DEC" w:rsidRDefault="004B4DEC" w:rsidP="004B4DE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Повысить уровень научно-теоретической, методической и психолого-педагогической подготовки учителей, их коммуникативной культуры.  Создать мотивационные условия для повышения учителями методического объединения учителей иностранных языков квалификационных категорий и участие в творческих конкурсах. </w:t>
      </w:r>
    </w:p>
    <w:p w:rsidR="004B4DEC" w:rsidRPr="004B4DEC" w:rsidRDefault="004B4DEC" w:rsidP="004B4DE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 Повысить уровень педагогической компетентности, пройти курсы повышения квалификации; педагогам принимать активное участие в конкурсах педагогического мастерства (как в заочной, так и в очной форме); </w:t>
      </w:r>
    </w:p>
    <w:p w:rsidR="004B4DEC" w:rsidRPr="004B4DEC" w:rsidRDefault="004B4DEC" w:rsidP="004B4DE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 Работать с одарёнными детьми и со слабоуспевающими учащимися через индивидуальные задания.  </w:t>
      </w:r>
    </w:p>
    <w:p w:rsidR="004B4DEC" w:rsidRPr="004B4DEC" w:rsidRDefault="004B4DEC" w:rsidP="004B4DE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B4DEC" w:rsidRPr="004B4DEC" w:rsidRDefault="004B4DEC" w:rsidP="004B4DE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Направления работы методического объединения учителей иностранных языков </w:t>
      </w:r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повышение квалификации педагогов; </w:t>
      </w:r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аттестация педагогов; </w:t>
      </w:r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изучение и внедрение новых педагогических технологий; </w:t>
      </w:r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разработка сценариев уроков, приложений, тестов и </w:t>
      </w:r>
      <w:proofErr w:type="spellStart"/>
      <w:r w:rsidRPr="004B4DEC">
        <w:rPr>
          <w:rFonts w:ascii="Times New Roman" w:eastAsia="Calibri" w:hAnsi="Times New Roman" w:cs="Times New Roman"/>
          <w:bCs/>
          <w:sz w:val="26"/>
          <w:szCs w:val="26"/>
        </w:rPr>
        <w:t>т</w:t>
      </w:r>
      <w:proofErr w:type="gramStart"/>
      <w:r w:rsidRPr="004B4DEC">
        <w:rPr>
          <w:rFonts w:ascii="Times New Roman" w:eastAsia="Calibri" w:hAnsi="Times New Roman" w:cs="Times New Roman"/>
          <w:bCs/>
          <w:sz w:val="26"/>
          <w:szCs w:val="26"/>
        </w:rPr>
        <w:t>.д</w:t>
      </w:r>
      <w:proofErr w:type="spellEnd"/>
      <w:proofErr w:type="gramEnd"/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работа с одаренными детьми; </w:t>
      </w:r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распространение педагогического опыта; </w:t>
      </w:r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мониторинг качества знаний учащихся; </w:t>
      </w:r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>методическая помощь молодыми специалистами.</w:t>
      </w:r>
    </w:p>
    <w:p w:rsidR="004B4DEC" w:rsidRPr="004B4DEC" w:rsidRDefault="004B4DEC" w:rsidP="004B4DE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B4DEC" w:rsidRPr="004B4DEC" w:rsidRDefault="004B4DEC" w:rsidP="004B4DE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Ожидаемые результаты </w:t>
      </w:r>
    </w:p>
    <w:p w:rsidR="004B4DEC" w:rsidRPr="004B4DEC" w:rsidRDefault="004B4DEC" w:rsidP="004B4DE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>повышение уровня профессиональной компетентности педагогов;</w:t>
      </w:r>
    </w:p>
    <w:p w:rsidR="004B4DEC" w:rsidRPr="004B4DEC" w:rsidRDefault="004B4DEC" w:rsidP="004B4DE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>совершенствование учебного процесса в рамках федерального государственного образовательного стандарта;</w:t>
      </w:r>
    </w:p>
    <w:p w:rsidR="004B4DEC" w:rsidRPr="004B4DEC" w:rsidRDefault="004B4DEC" w:rsidP="004B4DE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повышение интереса учителей к обобщению и распространению педагогического опыта; </w:t>
      </w:r>
    </w:p>
    <w:p w:rsidR="004B4DEC" w:rsidRPr="004B4DEC" w:rsidRDefault="004B4DEC" w:rsidP="004B4DE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активное участие педагогов в конкурсах педагогического мастерства; </w:t>
      </w:r>
    </w:p>
    <w:p w:rsidR="004B4DEC" w:rsidRPr="004B4DEC" w:rsidRDefault="004B4DEC" w:rsidP="004B4DE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>повышение результатов успеваемости обучающихся по иностранным языкам;</w:t>
      </w:r>
    </w:p>
    <w:p w:rsidR="004B4DEC" w:rsidRPr="004B4DEC" w:rsidRDefault="004B4DEC" w:rsidP="004B4DE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9"/>
        <w:tblW w:w="11057" w:type="dxa"/>
        <w:tblInd w:w="-347" w:type="dxa"/>
        <w:tblLook w:val="04A0" w:firstRow="1" w:lastRow="0" w:firstColumn="1" w:lastColumn="0" w:noHBand="0" w:noVBand="1"/>
      </w:tblPr>
      <w:tblGrid>
        <w:gridCol w:w="679"/>
        <w:gridCol w:w="6125"/>
        <w:gridCol w:w="2127"/>
        <w:gridCol w:w="2126"/>
      </w:tblGrid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  <w:proofErr w:type="gramEnd"/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 проведение</w:t>
            </w:r>
          </w:p>
        </w:tc>
      </w:tr>
      <w:tr w:rsidR="004B4DEC" w:rsidRPr="004B4DEC" w:rsidTr="004B4DEC">
        <w:tc>
          <w:tcPr>
            <w:tcW w:w="11057" w:type="dxa"/>
            <w:gridSpan w:val="4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Научно-методическая деятельность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tabs>
                <w:tab w:val="left" w:pos="209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Заседания МО (не реже 1 раза в четверть)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Не реже 1 раза в четверть</w:t>
            </w: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 xml:space="preserve"> (по мере необходимости)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 Э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руководитель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Заседание № 1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«Определение основных задач МО на 2020-2021 учебный год» 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Повестка</w:t>
            </w:r>
          </w:p>
          <w:p w:rsidR="004B4DEC" w:rsidRPr="004B4DEC" w:rsidRDefault="004B4DEC" w:rsidP="004B4DEC">
            <w:pPr>
              <w:numPr>
                <w:ilvl w:val="0"/>
                <w:numId w:val="13"/>
              </w:numPr>
              <w:spacing w:line="276" w:lineRule="auto"/>
              <w:ind w:left="3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результатов деятельности МО за 2019/2020 учебный год, определение направлений ее совершенствования в 2020/2021 учебном году. </w:t>
            </w:r>
          </w:p>
          <w:p w:rsidR="004B4DEC" w:rsidRPr="004B4DEC" w:rsidRDefault="004B4DEC" w:rsidP="004B4DEC">
            <w:pPr>
              <w:numPr>
                <w:ilvl w:val="0"/>
                <w:numId w:val="13"/>
              </w:numPr>
              <w:spacing w:line="276" w:lineRule="auto"/>
              <w:ind w:left="3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Утверждение рабочих программ по предмету. </w:t>
            </w:r>
          </w:p>
          <w:p w:rsidR="004B4DEC" w:rsidRPr="004B4DEC" w:rsidRDefault="004B4DEC" w:rsidP="004B4DEC">
            <w:pPr>
              <w:numPr>
                <w:ilvl w:val="0"/>
                <w:numId w:val="13"/>
              </w:numPr>
              <w:spacing w:line="276" w:lineRule="auto"/>
              <w:ind w:left="3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Разработка и утверждение КИМ для проведения стартового контроля по английскому языку. </w:t>
            </w:r>
          </w:p>
          <w:p w:rsidR="004B4DEC" w:rsidRPr="004B4DEC" w:rsidRDefault="004B4DEC" w:rsidP="004B4DEC">
            <w:pPr>
              <w:numPr>
                <w:ilvl w:val="0"/>
                <w:numId w:val="13"/>
              </w:numPr>
              <w:spacing w:line="276" w:lineRule="auto"/>
              <w:ind w:left="3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Организация и проведение школьного этапа Всероссийской олимпиады школьников. </w:t>
            </w:r>
          </w:p>
          <w:p w:rsidR="004B4DEC" w:rsidRPr="004B4DEC" w:rsidRDefault="004B4DEC" w:rsidP="004B4DEC">
            <w:pPr>
              <w:numPr>
                <w:ilvl w:val="0"/>
                <w:numId w:val="13"/>
              </w:numPr>
              <w:tabs>
                <w:tab w:val="left" w:pos="209"/>
              </w:tabs>
              <w:spacing w:line="276" w:lineRule="auto"/>
              <w:ind w:left="3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Обзор УМК по иностранным языкам и новинок методической литературы.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Август-сентябрь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2126" w:type="dxa"/>
          </w:tcPr>
          <w:p w:rsidR="004B4DEC" w:rsidRPr="004B4DEC" w:rsidRDefault="004B4DEC" w:rsidP="00F5301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 Э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руководитель МО 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Заседание №2: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«Подведение итогов работы методического объединения за 1 четверть, обсуждение значимости участия в различных мероприятиях и планирование работы на 2-4 четверти» 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Повестка: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Анализ подготовки и проведения школьного этапа Всероссийской олимпиады школьников по английскому языку и организация подготовки 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районному туры ВОШ 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Анализ результатов стартовой контрольной работы. 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3. Подготовка к диагностическим работам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Проектная деятельность -  план работ по подготовке к защите проектов с 9 </w:t>
            </w: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B4DEC" w:rsidRPr="004B4DEC" w:rsidRDefault="004B4DEC" w:rsidP="004B4DEC">
            <w:pPr>
              <w:tabs>
                <w:tab w:val="left" w:pos="209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План работы по подготовке к </w:t>
            </w: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Купчинским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чтениям. 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2126" w:type="dxa"/>
          </w:tcPr>
          <w:p w:rsidR="004B4DEC" w:rsidRPr="004B4DEC" w:rsidRDefault="004B4DEC" w:rsidP="00F5301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 Э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руководитель МО 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Заседание №3.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«Эффективность работы учителей МО по обеспечению качественного образования. Внедрение оптимальных условий для развития способностей одаренных детей» 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Повестка: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B4DEC" w:rsidRPr="004B4DEC" w:rsidRDefault="004B4DEC" w:rsidP="004B4DEC">
            <w:pPr>
              <w:numPr>
                <w:ilvl w:val="0"/>
                <w:numId w:val="14"/>
              </w:numPr>
              <w:spacing w:line="276" w:lineRule="auto"/>
              <w:ind w:left="3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Подведение итогов успеваемости за 1-е полугодие; </w:t>
            </w:r>
          </w:p>
          <w:p w:rsidR="004B4DEC" w:rsidRPr="004B4DEC" w:rsidRDefault="004B4DEC" w:rsidP="004B4DEC">
            <w:pPr>
              <w:numPr>
                <w:ilvl w:val="0"/>
                <w:numId w:val="14"/>
              </w:numPr>
              <w:spacing w:line="276" w:lineRule="auto"/>
              <w:ind w:left="3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Анализ результатов </w:t>
            </w: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контроля. </w:t>
            </w:r>
          </w:p>
          <w:p w:rsidR="004B4DEC" w:rsidRPr="004B4DEC" w:rsidRDefault="004B4DEC" w:rsidP="004B4DEC">
            <w:pPr>
              <w:numPr>
                <w:ilvl w:val="0"/>
                <w:numId w:val="14"/>
              </w:numPr>
              <w:spacing w:line="276" w:lineRule="auto"/>
              <w:ind w:left="3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 подготовки и проведения этапа Всероссийской олимпиады школьников по английскому языку. </w:t>
            </w:r>
          </w:p>
          <w:p w:rsidR="004B4DEC" w:rsidRPr="004B4DEC" w:rsidRDefault="004B4DEC" w:rsidP="004B4DEC">
            <w:pPr>
              <w:numPr>
                <w:ilvl w:val="0"/>
                <w:numId w:val="14"/>
              </w:numPr>
              <w:spacing w:line="276" w:lineRule="auto"/>
              <w:ind w:left="3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дальнейшей работы с одаренными детьми. </w:t>
            </w:r>
          </w:p>
          <w:p w:rsidR="004B4DEC" w:rsidRPr="004B4DEC" w:rsidRDefault="004B4DEC" w:rsidP="004B4DEC">
            <w:pPr>
              <w:numPr>
                <w:ilvl w:val="0"/>
                <w:numId w:val="14"/>
              </w:numPr>
              <w:spacing w:line="276" w:lineRule="auto"/>
              <w:ind w:left="3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Круглый стол – обмен опытом по подготовке к ОГЭ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ЕГЭ</w:t>
            </w:r>
          </w:p>
          <w:p w:rsidR="004B4DEC" w:rsidRPr="004B4DEC" w:rsidRDefault="004B4DEC" w:rsidP="004B4DEC">
            <w:pPr>
              <w:numPr>
                <w:ilvl w:val="0"/>
                <w:numId w:val="14"/>
              </w:numPr>
              <w:spacing w:line="276" w:lineRule="auto"/>
              <w:ind w:left="3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Участие в семинарах и </w:t>
            </w: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B4DEC" w:rsidRPr="004B4DEC" w:rsidRDefault="004B4DEC" w:rsidP="004B4DEC">
            <w:pPr>
              <w:tabs>
                <w:tab w:val="left" w:pos="209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Подготовка и проведение предметной недели: составление графика открытых уроков, внеклассных мероприятий.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2126" w:type="dxa"/>
          </w:tcPr>
          <w:p w:rsidR="004B4DEC" w:rsidRPr="004B4DEC" w:rsidRDefault="004B4DEC" w:rsidP="00F5301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 Э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руководитель МО 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Заседание № 4.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«Подготовка выпускников к ГИА-20. Подготовка к промежуточной аттестации»  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4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Повестка: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 Анализ качества </w:t>
            </w: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успеваемости в III четверти.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Разработка КИМ для итогового контроля</w:t>
            </w:r>
          </w:p>
          <w:p w:rsidR="004B4DEC" w:rsidRPr="004B4DEC" w:rsidRDefault="004B4DEC" w:rsidP="004B4DEC">
            <w:pPr>
              <w:tabs>
                <w:tab w:val="left" w:pos="1557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Результативность проектно-исследовательской деятельности учащихся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Март-апрель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2126" w:type="dxa"/>
          </w:tcPr>
          <w:p w:rsidR="004B4DEC" w:rsidRPr="004B4DEC" w:rsidRDefault="004B4DEC" w:rsidP="00F5301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 Э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руководитель МО 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Заседание № 5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«Подготовка выпускников к ГИА-20. Анализ работы МО за учебный год. Организация работы МО на будущий учебный год» 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B4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Повестка: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1. Анализ прохождения учебных программ за 2-е полугодие.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Обсуждение плана работы МО на 2020-2021 учебный год.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Рассмотрение «Федерального перечня учебников» на 2021-2022 учебный год. 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4. Корректировка рабочих программ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Обсуждение 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плана прохождения курсов повышения квалификации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2020-2021 учебном году. 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Ма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й-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июнь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2126" w:type="dxa"/>
          </w:tcPr>
          <w:p w:rsidR="004B4DEC" w:rsidRPr="004B4DEC" w:rsidRDefault="004B4DEC" w:rsidP="00F5301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 Э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руководитель МО 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tabs>
                <w:tab w:val="left" w:pos="209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>Обновление базы данных учителей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 Э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руководитель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tabs>
                <w:tab w:val="left" w:pos="209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банка данных «Одаренные дети»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 Э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руководитель МО 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tabs>
                <w:tab w:val="left" w:pos="209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новинками педагогической и методической литературы, материалами периодических изданий. 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tabs>
                <w:tab w:val="left" w:pos="2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>Изучение, обобщение и распространение передового опыта учителей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tabs>
                <w:tab w:val="left" w:pos="2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>Информирование учителей о новых направлениях в развитии общего образования.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 Э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руководитель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tabs>
                <w:tab w:val="left" w:pos="209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 xml:space="preserve"> по  формированию единой информационной образовательной среды,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>созданию единого хранилища цифровых образовательных модулей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 Э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руководитель МО 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tabs>
                <w:tab w:val="left" w:pos="209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банка диагностических методик оценки качества образовательной среды, педагогической деятельности, индивидуальных достижений обучающихся в соответствии с федеральными государственными образовательными стандартами общего образования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 Э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руководитель МО Учителя МО</w:t>
            </w:r>
          </w:p>
        </w:tc>
      </w:tr>
      <w:tr w:rsidR="004B4DEC" w:rsidRPr="004B4DEC" w:rsidTr="004B4DEC">
        <w:tc>
          <w:tcPr>
            <w:tcW w:w="11057" w:type="dxa"/>
            <w:gridSpan w:val="4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Учебная деятельность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Всероссийская олимпиада школьников 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Учащиеся 5-11 классов по желанию участвуют  в школьном туре, затем – по приглашению – на районный тур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приглашению - на городской тур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Преподаватели оказывают  необходимую помощь  по подготовке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Школьный - сентябрь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– ноябрь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- январь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видов речевой деятельности, согласно утвержденному плану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1ч – грамматика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техника чтения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ч-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письмо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3ч – чтение, устная речь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ч </w:t>
            </w: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грам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-ка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техника чтения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Купцова</w:t>
            </w:r>
            <w:proofErr w:type="spellEnd"/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 ВПР  по </w:t>
            </w:r>
            <w:proofErr w:type="spellStart"/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языку.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Учет трудностей и ошибок данных работ прошлого года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по установленному графику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 Э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руководитель МО 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и элективные учебные курсы по подготовке к ГИА Проведение пробных  диагностических работ в формате ОГЭ, ЕГЭ для учащихся 9, 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Декабрь, апрель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по установленному графику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неуспевающими учащимися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года в своих параллелях  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по итогам четвертей по установленному плану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11057" w:type="dxa"/>
            <w:gridSpan w:val="4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Внеурочная деятельность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Обще школьный проек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т-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Дни науки»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Малые </w:t>
            </w: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Купчинские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чтения 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Лобанова И.Г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Васильченко М 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Купчинские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Хачатрян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К.В.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Мартынова М.А.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Барро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И.Л.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Варламова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 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Купцова</w:t>
            </w:r>
            <w:proofErr w:type="spellEnd"/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Лингвистический калейдоскоп 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Варламова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 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Купцова</w:t>
            </w:r>
            <w:proofErr w:type="spellEnd"/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Такушевич</w:t>
            </w:r>
            <w:proofErr w:type="spellEnd"/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 переводчиков 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Ноябрь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Варламова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Такушевич</w:t>
            </w:r>
            <w:proofErr w:type="spellEnd"/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Купцова</w:t>
            </w:r>
            <w:proofErr w:type="spellEnd"/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Хачатрян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К.В.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Мартынова М.А.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Барро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И.Л.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Рождественская неделя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Декабрь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- музыкальн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ое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мероприятие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посвященное  снятию блокады Ленинграда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Хараишвили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 А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Пулинович</w:t>
            </w:r>
            <w:proofErr w:type="spellEnd"/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Чавгун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Неделя иностранного языка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Конференция -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G-MUN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Февраль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Хачатрян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К.В.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Мартынова М.А.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Барро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И.Л.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Варламова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 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Купцова</w:t>
            </w:r>
            <w:proofErr w:type="spellEnd"/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Такушевич</w:t>
            </w:r>
            <w:proofErr w:type="spellEnd"/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Выставка портфолио 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2-4 классы)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Такушевич</w:t>
            </w:r>
            <w:proofErr w:type="spellEnd"/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Купцова</w:t>
            </w:r>
            <w:proofErr w:type="spellEnd"/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Варламова А.Н.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Районный 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проект с экологической направленностью «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Happy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Healthy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Hoggy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Такушевич</w:t>
            </w:r>
            <w:proofErr w:type="spellEnd"/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Купцова</w:t>
            </w:r>
            <w:proofErr w:type="spellEnd"/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Варламова А.Н.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Хачатрян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К.В.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Мартынова М.А.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Барро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И.Л.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Хараишвили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 А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Пулинович</w:t>
            </w:r>
            <w:proofErr w:type="spellEnd"/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Чавгун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Открытое праздничное мероприятие выпускников начальной школы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Такушевич</w:t>
            </w:r>
            <w:proofErr w:type="spellEnd"/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Купцова</w:t>
            </w:r>
            <w:proofErr w:type="spellEnd"/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Варламова А.Н.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«9- мая - Никто не забыт»- уроки памяти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11057" w:type="dxa"/>
            <w:gridSpan w:val="4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учителей-предметников с учащимися и родителями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для учащихся по вопросам текущей успеваемости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для  неуспевающих учащихся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для учащихся и их родителей по вопросам подготовки к ГИА 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 года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родительских собраниях 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по установленному графику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Днях открытых дверей, открытые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Открытые уроки и другие мероприятия в рамках аттестации по плану школы.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11057" w:type="dxa"/>
            <w:gridSpan w:val="4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педагогическими кадрами. Повышение квалификации и аттестация.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и аттестация сотрудников. </w:t>
            </w:r>
          </w:p>
          <w:p w:rsidR="004B4DEC" w:rsidRPr="004B4DEC" w:rsidRDefault="004B4DEC" w:rsidP="004B4DEC">
            <w:pPr>
              <w:numPr>
                <w:ilvl w:val="0"/>
                <w:numId w:val="9"/>
              </w:numPr>
              <w:spacing w:line="276" w:lineRule="auto"/>
              <w:ind w:left="23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научно-методических семинарах, 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конференций, </w:t>
            </w: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тематических консультациях, посещение открытых уроков, </w:t>
            </w:r>
            <w:r w:rsidRPr="004B4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мастер-классов. 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курсов повышения квалификации по плану школы</w:t>
            </w:r>
          </w:p>
          <w:p w:rsidR="004B4DEC" w:rsidRPr="004B4DEC" w:rsidRDefault="004B4DEC" w:rsidP="004B4DEC">
            <w:pPr>
              <w:numPr>
                <w:ilvl w:val="0"/>
                <w:numId w:val="9"/>
              </w:numPr>
              <w:spacing w:line="276" w:lineRule="auto"/>
              <w:ind w:left="23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своего опыта -  выступления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публикации</w:t>
            </w:r>
          </w:p>
          <w:p w:rsidR="004B4DEC" w:rsidRPr="004B4DEC" w:rsidRDefault="004B4DEC" w:rsidP="004B4DEC">
            <w:pPr>
              <w:numPr>
                <w:ilvl w:val="0"/>
                <w:numId w:val="9"/>
              </w:numPr>
              <w:spacing w:line="276" w:lineRule="auto"/>
              <w:ind w:left="23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Участие учителей в педагогических конкурсах</w:t>
            </w:r>
          </w:p>
          <w:p w:rsidR="004B4DEC" w:rsidRPr="004B4DEC" w:rsidRDefault="004B4DEC" w:rsidP="004B4DEC">
            <w:pPr>
              <w:numPr>
                <w:ilvl w:val="0"/>
                <w:numId w:val="9"/>
              </w:numPr>
              <w:spacing w:line="276" w:lineRule="auto"/>
              <w:ind w:left="23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Пулинович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 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Я-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представить материалы для аттестации.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Аттестация – ноябрь-декабрь 2020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остальное - по плану 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школы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Купцова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 Э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руководитель МО</w:t>
            </w:r>
          </w:p>
        </w:tc>
      </w:tr>
      <w:tr w:rsidR="004B4DEC" w:rsidRPr="004B4DEC" w:rsidTr="004B4DEC">
        <w:tc>
          <w:tcPr>
            <w:tcW w:w="11057" w:type="dxa"/>
            <w:gridSpan w:val="4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Работа с молодыми специалистами.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Помощь и сопровождение работы молодого специалиста:  Гончарова Е. А.,     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 Э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руководитель МО</w:t>
            </w:r>
          </w:p>
        </w:tc>
      </w:tr>
      <w:tr w:rsidR="004B4DEC" w:rsidRPr="004B4DEC" w:rsidTr="004B4DEC">
        <w:tc>
          <w:tcPr>
            <w:tcW w:w="11057" w:type="dxa"/>
            <w:gridSpan w:val="4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Развитие кабинетной системы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заявок на техническое переоснащение кабинетов, поддержание в порядке научно-методической библиотеки кабинетов и сохранность имеющихся методических учебных пособий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 Э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руководитель МО</w:t>
            </w:r>
          </w:p>
        </w:tc>
      </w:tr>
      <w:tr w:rsidR="004B4DEC" w:rsidRPr="004B4DEC" w:rsidTr="004B4DEC">
        <w:tc>
          <w:tcPr>
            <w:tcW w:w="11057" w:type="dxa"/>
            <w:gridSpan w:val="4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Ведение рабочей документации МО и учителей - предметников</w:t>
            </w:r>
          </w:p>
        </w:tc>
      </w:tr>
      <w:tr w:rsidR="004B4DEC" w:rsidRPr="004B4DEC" w:rsidTr="004B4DEC">
        <w:tc>
          <w:tcPr>
            <w:tcW w:w="11057" w:type="dxa"/>
            <w:gridSpan w:val="4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коррекция рабочих программ, протоколов заседаний МО, планов работы с неуспевающими, электронного журнала, отчетов о прохождении олимпиад, РДР, пробных предэкзаменационных работ, ВПР </w:t>
            </w:r>
            <w:proofErr w:type="gramEnd"/>
          </w:p>
        </w:tc>
      </w:tr>
    </w:tbl>
    <w:p w:rsidR="004B4DEC" w:rsidRPr="004B4DEC" w:rsidRDefault="004B4DEC" w:rsidP="004B4DE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B4DEC" w:rsidRPr="004B4DEC" w:rsidRDefault="004B4DEC" w:rsidP="004B4DE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E33C2" w:rsidRPr="004B4DEC" w:rsidRDefault="009E33C2" w:rsidP="004B4DEC"/>
    <w:sectPr w:rsidR="009E33C2" w:rsidRPr="004B4DEC" w:rsidSect="00B73CC4">
      <w:headerReference w:type="default" r:id="rId9"/>
      <w:footerReference w:type="default" r:id="rId10"/>
      <w:pgSz w:w="11906" w:h="16838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58" w:rsidRDefault="00504658" w:rsidP="006B05E3">
      <w:pPr>
        <w:spacing w:after="0" w:line="240" w:lineRule="auto"/>
      </w:pPr>
      <w:r>
        <w:separator/>
      </w:r>
    </w:p>
  </w:endnote>
  <w:endnote w:type="continuationSeparator" w:id="0">
    <w:p w:rsidR="00504658" w:rsidRDefault="00504658" w:rsidP="006B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971020"/>
      <w:docPartObj>
        <w:docPartGallery w:val="Page Numbers (Bottom of Page)"/>
        <w:docPartUnique/>
      </w:docPartObj>
    </w:sdtPr>
    <w:sdtEndPr/>
    <w:sdtContent>
      <w:p w:rsidR="00504658" w:rsidRDefault="005046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584">
          <w:rPr>
            <w:noProof/>
          </w:rPr>
          <w:t>2</w:t>
        </w:r>
        <w:r>
          <w:fldChar w:fldCharType="end"/>
        </w:r>
      </w:p>
    </w:sdtContent>
  </w:sdt>
  <w:p w:rsidR="00504658" w:rsidRDefault="005046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58" w:rsidRDefault="00504658" w:rsidP="006B05E3">
      <w:pPr>
        <w:spacing w:after="0" w:line="240" w:lineRule="auto"/>
      </w:pPr>
      <w:r>
        <w:separator/>
      </w:r>
    </w:p>
  </w:footnote>
  <w:footnote w:type="continuationSeparator" w:id="0">
    <w:p w:rsidR="00504658" w:rsidRDefault="00504658" w:rsidP="006B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Государственно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бюджетно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общеобразовательно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учреждени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</w:t>
    </w:r>
  </w:p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средн</w:t>
    </w:r>
    <w:r>
      <w:rPr>
        <w:rFonts w:ascii="Times New Roman" w:hAnsi="Times New Roman" w:cs="Times New Roman"/>
        <w:sz w:val="20"/>
        <w:szCs w:val="20"/>
      </w:rPr>
      <w:t xml:space="preserve">яя </w:t>
    </w:r>
    <w:r w:rsidRPr="006B05E3">
      <w:rPr>
        <w:rFonts w:ascii="Times New Roman" w:hAnsi="Times New Roman" w:cs="Times New Roman"/>
        <w:sz w:val="20"/>
        <w:szCs w:val="20"/>
      </w:rPr>
      <w:t>общеобразовательн</w:t>
    </w:r>
    <w:r>
      <w:rPr>
        <w:rFonts w:ascii="Times New Roman" w:hAnsi="Times New Roman" w:cs="Times New Roman"/>
        <w:sz w:val="20"/>
        <w:szCs w:val="20"/>
      </w:rPr>
      <w:t xml:space="preserve">ая </w:t>
    </w:r>
    <w:r w:rsidRPr="006B05E3">
      <w:rPr>
        <w:rFonts w:ascii="Times New Roman" w:hAnsi="Times New Roman" w:cs="Times New Roman"/>
        <w:sz w:val="20"/>
        <w:szCs w:val="20"/>
      </w:rPr>
      <w:t>школ</w:t>
    </w:r>
    <w:r>
      <w:rPr>
        <w:rFonts w:ascii="Times New Roman" w:hAnsi="Times New Roman" w:cs="Times New Roman"/>
        <w:sz w:val="20"/>
        <w:szCs w:val="20"/>
      </w:rPr>
      <w:t>а</w:t>
    </w:r>
    <w:r w:rsidRPr="006B05E3">
      <w:rPr>
        <w:rFonts w:ascii="Times New Roman" w:hAnsi="Times New Roman" w:cs="Times New Roman"/>
        <w:sz w:val="20"/>
        <w:szCs w:val="20"/>
      </w:rPr>
      <w:t xml:space="preserve">№ 553 с углублённым изучением английского языка </w:t>
    </w:r>
  </w:p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Фрунзенского района Санкт-Петербурга</w:t>
    </w:r>
  </w:p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504658" w:rsidRDefault="004B4DEC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2020</w:t>
    </w:r>
    <w:r w:rsidR="00504658">
      <w:rPr>
        <w:rFonts w:ascii="Times New Roman" w:hAnsi="Times New Roman" w:cs="Times New Roman"/>
        <w:sz w:val="20"/>
        <w:szCs w:val="20"/>
      </w:rPr>
      <w:t xml:space="preserve"> – 202</w:t>
    </w:r>
    <w:r>
      <w:rPr>
        <w:rFonts w:ascii="Times New Roman" w:hAnsi="Times New Roman" w:cs="Times New Roman"/>
        <w:sz w:val="20"/>
        <w:szCs w:val="20"/>
      </w:rPr>
      <w:t>1</w:t>
    </w:r>
    <w:r w:rsidR="00504658">
      <w:rPr>
        <w:rFonts w:ascii="Times New Roman" w:hAnsi="Times New Roman" w:cs="Times New Roman"/>
        <w:sz w:val="20"/>
        <w:szCs w:val="20"/>
      </w:rPr>
      <w:t xml:space="preserve"> учебный год</w:t>
    </w:r>
  </w:p>
  <w:p w:rsidR="00504658" w:rsidRPr="006B05E3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7E"/>
    <w:multiLevelType w:val="hybridMultilevel"/>
    <w:tmpl w:val="122E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191E"/>
    <w:multiLevelType w:val="hybridMultilevel"/>
    <w:tmpl w:val="884EB83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D9925CD"/>
    <w:multiLevelType w:val="hybridMultilevel"/>
    <w:tmpl w:val="03541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96EFB"/>
    <w:multiLevelType w:val="hybridMultilevel"/>
    <w:tmpl w:val="A476D2E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2A85727D"/>
    <w:multiLevelType w:val="hybridMultilevel"/>
    <w:tmpl w:val="F8E27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6737A"/>
    <w:multiLevelType w:val="hybridMultilevel"/>
    <w:tmpl w:val="C248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E35DE"/>
    <w:multiLevelType w:val="hybridMultilevel"/>
    <w:tmpl w:val="4706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22F72"/>
    <w:multiLevelType w:val="hybridMultilevel"/>
    <w:tmpl w:val="E6B074C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63F922E6"/>
    <w:multiLevelType w:val="hybridMultilevel"/>
    <w:tmpl w:val="F6F0F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B22D0"/>
    <w:multiLevelType w:val="hybridMultilevel"/>
    <w:tmpl w:val="76A07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C4916"/>
    <w:multiLevelType w:val="multilevel"/>
    <w:tmpl w:val="28A6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F519AB"/>
    <w:multiLevelType w:val="hybridMultilevel"/>
    <w:tmpl w:val="D9A06F3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9214B7F"/>
    <w:multiLevelType w:val="hybridMultilevel"/>
    <w:tmpl w:val="1ECE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206E1"/>
    <w:multiLevelType w:val="hybridMultilevel"/>
    <w:tmpl w:val="D820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11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6"/>
    <w:rsid w:val="00012AA4"/>
    <w:rsid w:val="00022DCB"/>
    <w:rsid w:val="00032346"/>
    <w:rsid w:val="000473C7"/>
    <w:rsid w:val="00047B18"/>
    <w:rsid w:val="000610B9"/>
    <w:rsid w:val="00066D4F"/>
    <w:rsid w:val="00095408"/>
    <w:rsid w:val="000E176E"/>
    <w:rsid w:val="0010666F"/>
    <w:rsid w:val="001077FF"/>
    <w:rsid w:val="0014397B"/>
    <w:rsid w:val="00150576"/>
    <w:rsid w:val="00163EB5"/>
    <w:rsid w:val="00170688"/>
    <w:rsid w:val="00170857"/>
    <w:rsid w:val="0019532A"/>
    <w:rsid w:val="0019663E"/>
    <w:rsid w:val="001C6D19"/>
    <w:rsid w:val="001D3E75"/>
    <w:rsid w:val="001E128C"/>
    <w:rsid w:val="001F234E"/>
    <w:rsid w:val="00212C1A"/>
    <w:rsid w:val="00252F81"/>
    <w:rsid w:val="00255CFF"/>
    <w:rsid w:val="00281C7B"/>
    <w:rsid w:val="00284869"/>
    <w:rsid w:val="00296A0D"/>
    <w:rsid w:val="002B4114"/>
    <w:rsid w:val="002B6AAA"/>
    <w:rsid w:val="002D0E39"/>
    <w:rsid w:val="002E222A"/>
    <w:rsid w:val="003125B2"/>
    <w:rsid w:val="0035212C"/>
    <w:rsid w:val="00360398"/>
    <w:rsid w:val="003606C2"/>
    <w:rsid w:val="00362334"/>
    <w:rsid w:val="00366C7F"/>
    <w:rsid w:val="003838E3"/>
    <w:rsid w:val="0039522A"/>
    <w:rsid w:val="00395247"/>
    <w:rsid w:val="003B2989"/>
    <w:rsid w:val="003C2DFC"/>
    <w:rsid w:val="003D136E"/>
    <w:rsid w:val="003E42A5"/>
    <w:rsid w:val="003F3A7A"/>
    <w:rsid w:val="00414067"/>
    <w:rsid w:val="00455524"/>
    <w:rsid w:val="00477E9C"/>
    <w:rsid w:val="00482A64"/>
    <w:rsid w:val="004B4DEC"/>
    <w:rsid w:val="004B5DC2"/>
    <w:rsid w:val="004F1E87"/>
    <w:rsid w:val="004F6FCD"/>
    <w:rsid w:val="00503829"/>
    <w:rsid w:val="00504658"/>
    <w:rsid w:val="005274CF"/>
    <w:rsid w:val="00544F6D"/>
    <w:rsid w:val="005460B7"/>
    <w:rsid w:val="00580584"/>
    <w:rsid w:val="00594DF0"/>
    <w:rsid w:val="005A2850"/>
    <w:rsid w:val="00612724"/>
    <w:rsid w:val="0061739A"/>
    <w:rsid w:val="006B05E3"/>
    <w:rsid w:val="006F4BCA"/>
    <w:rsid w:val="007039D1"/>
    <w:rsid w:val="00741FA4"/>
    <w:rsid w:val="007503DE"/>
    <w:rsid w:val="00764D1A"/>
    <w:rsid w:val="0077083C"/>
    <w:rsid w:val="007C1B01"/>
    <w:rsid w:val="007D5232"/>
    <w:rsid w:val="007E4614"/>
    <w:rsid w:val="0081769E"/>
    <w:rsid w:val="00831B9D"/>
    <w:rsid w:val="0086744F"/>
    <w:rsid w:val="00877A06"/>
    <w:rsid w:val="00880E84"/>
    <w:rsid w:val="008A7920"/>
    <w:rsid w:val="008D0482"/>
    <w:rsid w:val="008F173E"/>
    <w:rsid w:val="00915522"/>
    <w:rsid w:val="00925034"/>
    <w:rsid w:val="00930793"/>
    <w:rsid w:val="00953BEE"/>
    <w:rsid w:val="009712D9"/>
    <w:rsid w:val="00972E12"/>
    <w:rsid w:val="00987C06"/>
    <w:rsid w:val="009C2CC0"/>
    <w:rsid w:val="009E33C2"/>
    <w:rsid w:val="009F33FA"/>
    <w:rsid w:val="00A06987"/>
    <w:rsid w:val="00A179B4"/>
    <w:rsid w:val="00A2642F"/>
    <w:rsid w:val="00A30C19"/>
    <w:rsid w:val="00A43F04"/>
    <w:rsid w:val="00A52B72"/>
    <w:rsid w:val="00AC6376"/>
    <w:rsid w:val="00AF3EC4"/>
    <w:rsid w:val="00B17FBA"/>
    <w:rsid w:val="00B40D4A"/>
    <w:rsid w:val="00B73CC4"/>
    <w:rsid w:val="00B756A8"/>
    <w:rsid w:val="00B92174"/>
    <w:rsid w:val="00BA21FC"/>
    <w:rsid w:val="00BB5446"/>
    <w:rsid w:val="00BE089B"/>
    <w:rsid w:val="00BE46DF"/>
    <w:rsid w:val="00BE6921"/>
    <w:rsid w:val="00BF0990"/>
    <w:rsid w:val="00BF2D51"/>
    <w:rsid w:val="00C037CF"/>
    <w:rsid w:val="00C10C1F"/>
    <w:rsid w:val="00C315C8"/>
    <w:rsid w:val="00C42275"/>
    <w:rsid w:val="00C45DCE"/>
    <w:rsid w:val="00C5108B"/>
    <w:rsid w:val="00C93E59"/>
    <w:rsid w:val="00C94565"/>
    <w:rsid w:val="00CA040D"/>
    <w:rsid w:val="00CB0A77"/>
    <w:rsid w:val="00CE2F24"/>
    <w:rsid w:val="00D43416"/>
    <w:rsid w:val="00D50909"/>
    <w:rsid w:val="00D673D8"/>
    <w:rsid w:val="00DB3522"/>
    <w:rsid w:val="00DE3F63"/>
    <w:rsid w:val="00DF69B5"/>
    <w:rsid w:val="00E00C82"/>
    <w:rsid w:val="00E268D8"/>
    <w:rsid w:val="00E53E9A"/>
    <w:rsid w:val="00E91250"/>
    <w:rsid w:val="00EC6E20"/>
    <w:rsid w:val="00F30D9B"/>
    <w:rsid w:val="00F4692F"/>
    <w:rsid w:val="00F7692A"/>
    <w:rsid w:val="00F86F1F"/>
    <w:rsid w:val="00F941AC"/>
    <w:rsid w:val="00F9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99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5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99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5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A71E-2778-45F2-8908-DB610339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Рыбалко</dc:creator>
  <cp:lastModifiedBy>Пользователь Windows</cp:lastModifiedBy>
  <cp:revision>105</cp:revision>
  <dcterms:created xsi:type="dcterms:W3CDTF">2019-10-27T17:34:00Z</dcterms:created>
  <dcterms:modified xsi:type="dcterms:W3CDTF">2020-06-02T05:30:00Z</dcterms:modified>
</cp:coreProperties>
</file>